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22B363" w14:textId="77777777" w:rsidR="008920E6" w:rsidRPr="00FF2C97" w:rsidRDefault="008920E6" w:rsidP="008920E6">
      <w:pPr>
        <w:jc w:val="center"/>
        <w:rPr>
          <w:rFonts w:cs="Times New Roman"/>
          <w:b/>
          <w:sz w:val="28"/>
        </w:rPr>
      </w:pPr>
      <w:r w:rsidRPr="00FF2C97">
        <w:rPr>
          <w:rFonts w:cs="Times New Roman"/>
          <w:b/>
          <w:sz w:val="28"/>
        </w:rPr>
        <w:t>Supporting Information</w:t>
      </w:r>
    </w:p>
    <w:p w14:paraId="7A489AC7" w14:textId="77777777" w:rsidR="008920E6" w:rsidRPr="00FF2C97" w:rsidRDefault="008920E6" w:rsidP="008920E6">
      <w:pPr>
        <w:jc w:val="center"/>
        <w:rPr>
          <w:rFonts w:cs="Times New Roman"/>
          <w:b/>
          <w:sz w:val="32"/>
        </w:rPr>
      </w:pPr>
    </w:p>
    <w:p w14:paraId="4E66BEE0" w14:textId="6BCBF4E6" w:rsidR="008920E6" w:rsidRDefault="008920E6" w:rsidP="008920E6">
      <w:pPr>
        <w:spacing w:line="480" w:lineRule="auto"/>
        <w:jc w:val="center"/>
        <w:rPr>
          <w:rFonts w:cs="Times New Roman"/>
          <w:b/>
          <w:sz w:val="36"/>
        </w:rPr>
      </w:pPr>
      <w:r>
        <w:rPr>
          <w:rFonts w:cs="Times New Roman"/>
          <w:b/>
          <w:sz w:val="36"/>
        </w:rPr>
        <w:t>Experimental Characterization of Three-Dimensional Graphene’s Thermoacoustic Response and its Theoretical Modelling</w:t>
      </w:r>
    </w:p>
    <w:p w14:paraId="055D8B75" w14:textId="215615E3" w:rsidR="008920E6" w:rsidRDefault="008920E6" w:rsidP="008920E6">
      <w:pPr>
        <w:pStyle w:val="BCAuthorAddress"/>
        <w:jc w:val="left"/>
        <w:rPr>
          <w:vertAlign w:val="superscript"/>
        </w:rPr>
      </w:pPr>
      <w:r>
        <w:t xml:space="preserve">Zhi Lin </w:t>
      </w:r>
      <w:proofErr w:type="spellStart"/>
      <w:r>
        <w:t>Ngoh</w:t>
      </w:r>
      <w:proofErr w:type="spellEnd"/>
      <w:r>
        <w:t xml:space="preserve"> </w:t>
      </w:r>
      <w:r w:rsidRPr="00005C15">
        <w:rPr>
          <w:vertAlign w:val="superscript"/>
        </w:rPr>
        <w:t>1, 2, 3</w:t>
      </w:r>
      <w:proofErr w:type="gramStart"/>
      <w:r w:rsidRPr="00005C15">
        <w:rPr>
          <w:vertAlign w:val="superscript"/>
        </w:rPr>
        <w:t>,</w:t>
      </w:r>
      <w:r>
        <w:rPr>
          <w:vertAlign w:val="superscript"/>
        </w:rPr>
        <w:t xml:space="preserve"> </w:t>
      </w:r>
      <w:r w:rsidRPr="0018213C">
        <w:rPr>
          <w:rStyle w:val="normaltextrun"/>
          <w:color w:val="000000"/>
          <w:szCs w:val="26"/>
          <w:bdr w:val="none" w:sz="0" w:space="0" w:color="auto" w:frame="1"/>
          <w:vertAlign w:val="superscript"/>
        </w:rPr>
        <w:t>⸸</w:t>
      </w:r>
      <w:r>
        <w:t>,</w:t>
      </w:r>
      <w:proofErr w:type="gramEnd"/>
      <w:r>
        <w:t xml:space="preserve"> Pierre Guiraud </w:t>
      </w:r>
      <w:r w:rsidRPr="00005C15">
        <w:rPr>
          <w:vertAlign w:val="superscript"/>
        </w:rPr>
        <w:t xml:space="preserve">2, 4, 5, </w:t>
      </w:r>
      <w:r w:rsidRPr="0018213C">
        <w:rPr>
          <w:rStyle w:val="normaltextrun"/>
          <w:color w:val="000000"/>
          <w:szCs w:val="26"/>
          <w:bdr w:val="none" w:sz="0" w:space="0" w:color="auto" w:frame="1"/>
          <w:vertAlign w:val="superscript"/>
        </w:rPr>
        <w:t>⸸</w:t>
      </w:r>
      <w:r>
        <w:t xml:space="preserve">, </w:t>
      </w:r>
      <w:r w:rsidRPr="00005C15">
        <w:t xml:space="preserve">Dunlin Tan </w:t>
      </w:r>
      <w:r w:rsidRPr="00005C15">
        <w:rPr>
          <w:vertAlign w:val="superscript"/>
        </w:rPr>
        <w:t>2,3</w:t>
      </w:r>
      <w:r w:rsidRPr="00005C15">
        <w:t xml:space="preserve">, </w:t>
      </w:r>
      <w:r>
        <w:t xml:space="preserve">Stefano </w:t>
      </w:r>
      <w:r w:rsidRPr="00005C15">
        <w:t>Giordano</w:t>
      </w:r>
      <w:r>
        <w:t xml:space="preserve"> </w:t>
      </w:r>
      <w:r w:rsidRPr="00005C15">
        <w:rPr>
          <w:vertAlign w:val="superscript"/>
        </w:rPr>
        <w:t>4</w:t>
      </w:r>
      <w:r>
        <w:rPr>
          <w:vertAlign w:val="superscript"/>
        </w:rPr>
        <w:t>, *</w:t>
      </w:r>
      <w:r w:rsidRPr="00005C15">
        <w:t xml:space="preserve">, </w:t>
      </w:r>
      <w:r>
        <w:t xml:space="preserve">Olivier </w:t>
      </w:r>
      <w:r w:rsidRPr="00005C15">
        <w:t xml:space="preserve">Bou-Matar </w:t>
      </w:r>
      <w:r w:rsidRPr="00005C15">
        <w:rPr>
          <w:vertAlign w:val="superscript"/>
        </w:rPr>
        <w:t>4</w:t>
      </w:r>
      <w:r w:rsidRPr="00005C15">
        <w:t xml:space="preserve">, Edwin Hang Tong Teo </w:t>
      </w:r>
      <w:r w:rsidRPr="00005C15">
        <w:rPr>
          <w:vertAlign w:val="superscript"/>
        </w:rPr>
        <w:t>1</w:t>
      </w:r>
      <w:r w:rsidR="006D06ED">
        <w:rPr>
          <w:vertAlign w:val="superscript"/>
        </w:rPr>
        <w:t xml:space="preserve"> </w:t>
      </w:r>
      <w:r w:rsidRPr="00005C15">
        <w:rPr>
          <w:vertAlign w:val="superscript"/>
        </w:rPr>
        <w:t>,2</w:t>
      </w:r>
      <w:r w:rsidR="006D06ED">
        <w:rPr>
          <w:vertAlign w:val="superscript"/>
        </w:rPr>
        <w:t xml:space="preserve"> </w:t>
      </w:r>
      <w:r w:rsidRPr="00005C15">
        <w:rPr>
          <w:vertAlign w:val="superscript"/>
        </w:rPr>
        <w:t>,6</w:t>
      </w:r>
      <w:r w:rsidR="006D06ED">
        <w:rPr>
          <w:vertAlign w:val="superscript"/>
        </w:rPr>
        <w:t>, *</w:t>
      </w:r>
      <w:r w:rsidRPr="00005C15">
        <w:t xml:space="preserve">, </w:t>
      </w:r>
      <w:r>
        <w:t xml:space="preserve">Philippe </w:t>
      </w:r>
      <w:r w:rsidRPr="00005C15">
        <w:t xml:space="preserve">Pernod </w:t>
      </w:r>
      <w:r w:rsidRPr="00005C15">
        <w:rPr>
          <w:vertAlign w:val="superscript"/>
        </w:rPr>
        <w:t>4</w:t>
      </w:r>
      <w:r w:rsidRPr="00005C15">
        <w:t>, Philippe</w:t>
      </w:r>
      <w:r>
        <w:t xml:space="preserve"> Coquet</w:t>
      </w:r>
      <w:r w:rsidRPr="00005C15">
        <w:t xml:space="preserve"> </w:t>
      </w:r>
      <w:r w:rsidRPr="00005C15">
        <w:rPr>
          <w:vertAlign w:val="superscript"/>
        </w:rPr>
        <w:t>2</w:t>
      </w:r>
      <w:r>
        <w:rPr>
          <w:vertAlign w:val="superscript"/>
        </w:rPr>
        <w:t>,4</w:t>
      </w:r>
      <w:r w:rsidRPr="00005C15">
        <w:t xml:space="preserve">, </w:t>
      </w:r>
      <w:r>
        <w:t xml:space="preserve">Raphael </w:t>
      </w:r>
      <w:r w:rsidRPr="00005C15">
        <w:t xml:space="preserve">Lardat </w:t>
      </w:r>
      <w:r w:rsidRPr="00005C15">
        <w:rPr>
          <w:vertAlign w:val="superscript"/>
        </w:rPr>
        <w:t>5</w:t>
      </w:r>
    </w:p>
    <w:p w14:paraId="5EFAA541" w14:textId="008124EA" w:rsidR="008920E6" w:rsidRPr="00FF2C97" w:rsidRDefault="008920E6" w:rsidP="008920E6">
      <w:pPr>
        <w:pStyle w:val="BCAuthorAddress"/>
        <w:jc w:val="left"/>
        <w:rPr>
          <w:rFonts w:ascii="Times New Roman" w:hAnsi="Times New Roman"/>
        </w:rPr>
      </w:pPr>
      <w:r>
        <w:rPr>
          <w:rFonts w:ascii="Times New Roman" w:hAnsi="Times New Roman"/>
          <w:vertAlign w:val="superscript"/>
        </w:rPr>
        <w:t xml:space="preserve">1 </w:t>
      </w:r>
      <w:r w:rsidRPr="00FF2C97">
        <w:rPr>
          <w:rFonts w:ascii="Times New Roman" w:hAnsi="Times New Roman"/>
        </w:rPr>
        <w:t>School of Electrical and Electronic Engineering, Nanyang Technological University, 50 Nanyang Avenue, Singapore 639798, Singapore</w:t>
      </w:r>
    </w:p>
    <w:p w14:paraId="50A28933" w14:textId="3D1F601F" w:rsidR="008920E6" w:rsidRPr="00FF2C97" w:rsidRDefault="008920E6" w:rsidP="008920E6">
      <w:pPr>
        <w:pStyle w:val="BCAuthorAddress"/>
        <w:jc w:val="left"/>
        <w:rPr>
          <w:rFonts w:ascii="Times New Roman" w:hAnsi="Times New Roman"/>
        </w:rPr>
      </w:pPr>
      <w:r>
        <w:rPr>
          <w:rFonts w:ascii="Times New Roman" w:hAnsi="Times New Roman"/>
          <w:vertAlign w:val="superscript"/>
        </w:rPr>
        <w:t xml:space="preserve">2 </w:t>
      </w:r>
      <w:r>
        <w:rPr>
          <w:rFonts w:ascii="Times New Roman" w:hAnsi="Times New Roman"/>
        </w:rPr>
        <w:t xml:space="preserve">UMI3288 </w:t>
      </w:r>
      <w:r w:rsidRPr="00FF2C97">
        <w:rPr>
          <w:rFonts w:ascii="Times New Roman" w:hAnsi="Times New Roman"/>
        </w:rPr>
        <w:t>CINTRA</w:t>
      </w:r>
      <w:r>
        <w:rPr>
          <w:rFonts w:ascii="Times New Roman" w:hAnsi="Times New Roman"/>
        </w:rPr>
        <w:t xml:space="preserve"> CNRS-NTU-THALES, Nanyang Technological University, </w:t>
      </w:r>
      <w:r w:rsidRPr="00FF2C97">
        <w:rPr>
          <w:rFonts w:ascii="Times New Roman" w:hAnsi="Times New Roman"/>
        </w:rPr>
        <w:t>Research Techno Plaza, 50 Nanyang Drive, Singapore, Singapore 637553</w:t>
      </w:r>
    </w:p>
    <w:p w14:paraId="7C0167B2" w14:textId="77777777" w:rsidR="008920E6" w:rsidRPr="008920E6" w:rsidRDefault="008920E6" w:rsidP="008920E6">
      <w:pPr>
        <w:rPr>
          <w:rFonts w:eastAsia="Times New Roman" w:cs="Times New Roman"/>
          <w:szCs w:val="20"/>
          <w:lang w:eastAsia="en-US"/>
        </w:rPr>
      </w:pPr>
      <w:r w:rsidRPr="008920E6">
        <w:rPr>
          <w:rFonts w:eastAsia="Times New Roman" w:cs="Times New Roman"/>
          <w:szCs w:val="20"/>
          <w:vertAlign w:val="superscript"/>
          <w:lang w:eastAsia="en-US"/>
        </w:rPr>
        <w:t>3</w:t>
      </w:r>
      <w:r w:rsidRPr="008920E6">
        <w:rPr>
          <w:rFonts w:eastAsia="Times New Roman" w:cs="Times New Roman"/>
          <w:szCs w:val="20"/>
          <w:lang w:eastAsia="en-US"/>
        </w:rPr>
        <w:t xml:space="preserve"> Research &amp; Technology, Thales Solutions Asia Pte Ltd, 21 Changi North Rise, 498788, Singapore</w:t>
      </w:r>
    </w:p>
    <w:p w14:paraId="5CF410F9" w14:textId="77777777" w:rsidR="008920E6" w:rsidRPr="00162F1E" w:rsidRDefault="008920E6" w:rsidP="008920E6">
      <w:pPr>
        <w:rPr>
          <w:rFonts w:eastAsia="Times New Roman" w:cs="Times New Roman"/>
          <w:szCs w:val="20"/>
          <w:lang w:val="fr-FR" w:eastAsia="en-US"/>
        </w:rPr>
      </w:pPr>
      <w:r w:rsidRPr="00162F1E">
        <w:rPr>
          <w:rFonts w:eastAsia="Times New Roman" w:cs="Times New Roman"/>
          <w:szCs w:val="20"/>
          <w:vertAlign w:val="superscript"/>
          <w:lang w:val="fr-FR" w:eastAsia="en-US"/>
        </w:rPr>
        <w:t>4</w:t>
      </w:r>
      <w:r w:rsidRPr="00162F1E">
        <w:rPr>
          <w:rFonts w:eastAsia="Times New Roman" w:cs="Times New Roman"/>
          <w:szCs w:val="20"/>
          <w:lang w:val="fr-FR" w:eastAsia="en-US"/>
        </w:rPr>
        <w:t xml:space="preserve"> Univ. Lille, CNRS, Centrale Lille, ISEN, Univ. Valenciennes, UMR 8520—IEMN, LIA LICS/LEMAC, F-59000 Lille, France</w:t>
      </w:r>
    </w:p>
    <w:p w14:paraId="1A3BFD4C" w14:textId="77777777" w:rsidR="008920E6" w:rsidRPr="008920E6" w:rsidRDefault="008920E6" w:rsidP="008920E6">
      <w:pPr>
        <w:rPr>
          <w:rFonts w:eastAsia="Times New Roman" w:cs="Times New Roman"/>
          <w:szCs w:val="20"/>
          <w:lang w:eastAsia="en-US"/>
        </w:rPr>
      </w:pPr>
      <w:r w:rsidRPr="008920E6">
        <w:rPr>
          <w:rFonts w:eastAsia="Times New Roman" w:cs="Times New Roman"/>
          <w:szCs w:val="20"/>
          <w:vertAlign w:val="superscript"/>
          <w:lang w:eastAsia="en-US"/>
        </w:rPr>
        <w:t>5</w:t>
      </w:r>
      <w:r w:rsidRPr="008920E6">
        <w:rPr>
          <w:rFonts w:eastAsia="Times New Roman" w:cs="Times New Roman"/>
          <w:szCs w:val="20"/>
          <w:lang w:eastAsia="en-US"/>
        </w:rPr>
        <w:t xml:space="preserve"> Thales Underwater System France, Sophia Antipolis, 525 Route des </w:t>
      </w:r>
      <w:proofErr w:type="spellStart"/>
      <w:r w:rsidRPr="008920E6">
        <w:rPr>
          <w:rFonts w:eastAsia="Times New Roman" w:cs="Times New Roman"/>
          <w:szCs w:val="20"/>
          <w:lang w:eastAsia="en-US"/>
        </w:rPr>
        <w:t>Dolines</w:t>
      </w:r>
      <w:proofErr w:type="spellEnd"/>
      <w:r w:rsidRPr="008920E6">
        <w:rPr>
          <w:rFonts w:eastAsia="Times New Roman" w:cs="Times New Roman"/>
          <w:szCs w:val="20"/>
          <w:lang w:eastAsia="en-US"/>
        </w:rPr>
        <w:t xml:space="preserve">, F-06560 </w:t>
      </w:r>
      <w:proofErr w:type="spellStart"/>
      <w:r w:rsidRPr="008920E6">
        <w:rPr>
          <w:rFonts w:eastAsia="Times New Roman" w:cs="Times New Roman"/>
          <w:szCs w:val="20"/>
          <w:lang w:eastAsia="en-US"/>
        </w:rPr>
        <w:t>Valbonne</w:t>
      </w:r>
      <w:proofErr w:type="spellEnd"/>
      <w:r w:rsidRPr="008920E6">
        <w:rPr>
          <w:rFonts w:eastAsia="Times New Roman" w:cs="Times New Roman"/>
          <w:szCs w:val="20"/>
          <w:lang w:eastAsia="en-US"/>
        </w:rPr>
        <w:t>, France</w:t>
      </w:r>
    </w:p>
    <w:p w14:paraId="0F8C2EA4" w14:textId="77777777" w:rsidR="008920E6" w:rsidRPr="008920E6" w:rsidRDefault="008920E6" w:rsidP="008920E6">
      <w:pPr>
        <w:rPr>
          <w:rFonts w:eastAsia="Times New Roman" w:cs="Times New Roman"/>
          <w:szCs w:val="20"/>
          <w:lang w:eastAsia="en-US"/>
        </w:rPr>
      </w:pPr>
      <w:r w:rsidRPr="008920E6">
        <w:rPr>
          <w:rFonts w:eastAsia="Times New Roman" w:cs="Times New Roman"/>
          <w:szCs w:val="20"/>
          <w:vertAlign w:val="superscript"/>
          <w:lang w:eastAsia="en-US"/>
        </w:rPr>
        <w:t>6</w:t>
      </w:r>
      <w:r w:rsidRPr="008920E6">
        <w:rPr>
          <w:rFonts w:eastAsia="Times New Roman" w:cs="Times New Roman"/>
          <w:szCs w:val="20"/>
          <w:lang w:eastAsia="en-US"/>
        </w:rPr>
        <w:t xml:space="preserve"> Advanced Materials, Temasek </w:t>
      </w:r>
      <w:proofErr w:type="spellStart"/>
      <w:r w:rsidRPr="008920E6">
        <w:rPr>
          <w:rFonts w:eastAsia="Times New Roman" w:cs="Times New Roman"/>
          <w:szCs w:val="20"/>
          <w:lang w:eastAsia="en-US"/>
        </w:rPr>
        <w:t>Laboratories@NTU</w:t>
      </w:r>
      <w:proofErr w:type="spellEnd"/>
      <w:r w:rsidRPr="008920E6">
        <w:rPr>
          <w:rFonts w:eastAsia="Times New Roman" w:cs="Times New Roman"/>
          <w:szCs w:val="20"/>
          <w:lang w:eastAsia="en-US"/>
        </w:rPr>
        <w:t>, 50 Nanyang Drive, Singapore, 637553, Singapore</w:t>
      </w:r>
    </w:p>
    <w:p w14:paraId="6C8BA7E4" w14:textId="4E566BCD" w:rsidR="008920E6" w:rsidRPr="00FF2C97" w:rsidRDefault="008920E6" w:rsidP="008920E6">
      <w:pPr>
        <w:rPr>
          <w:rFonts w:cs="Times New Roman"/>
        </w:rPr>
      </w:pPr>
      <w:r>
        <w:rPr>
          <w:rStyle w:val="normaltextrun"/>
          <w:color w:val="000000"/>
          <w:sz w:val="19"/>
          <w:szCs w:val="19"/>
          <w:bdr w:val="none" w:sz="0" w:space="0" w:color="auto" w:frame="1"/>
          <w:vertAlign w:val="superscript"/>
        </w:rPr>
        <w:lastRenderedPageBreak/>
        <w:t>⸸</w:t>
      </w:r>
      <w:r w:rsidR="006D06ED">
        <w:rPr>
          <w:rStyle w:val="normaltextrun"/>
          <w:color w:val="000000"/>
          <w:sz w:val="19"/>
          <w:szCs w:val="19"/>
          <w:bdr w:val="none" w:sz="0" w:space="0" w:color="auto" w:frame="1"/>
          <w:vertAlign w:val="superscript"/>
        </w:rPr>
        <w:t xml:space="preserve"> </w:t>
      </w:r>
      <w:r w:rsidRPr="00FF2C97">
        <w:rPr>
          <w:rFonts w:cs="Times New Roman"/>
        </w:rPr>
        <w:t>Equal Contribution</w:t>
      </w:r>
    </w:p>
    <w:p w14:paraId="44B4CB17" w14:textId="64728012" w:rsidR="008920E6" w:rsidRPr="00FF2C97" w:rsidRDefault="008920E6" w:rsidP="008920E6">
      <w:pPr>
        <w:rPr>
          <w:rFonts w:cs="Times New Roman"/>
        </w:rPr>
      </w:pPr>
      <w:r w:rsidRPr="00FF2C97">
        <w:rPr>
          <w:rFonts w:cs="Times New Roman"/>
          <w:vertAlign w:val="superscript"/>
        </w:rPr>
        <w:t>*</w:t>
      </w:r>
      <w:r w:rsidR="006D06ED">
        <w:rPr>
          <w:rFonts w:cs="Times New Roman"/>
          <w:vertAlign w:val="superscript"/>
        </w:rPr>
        <w:t xml:space="preserve"> </w:t>
      </w:r>
      <w:r w:rsidRPr="00FF2C97">
        <w:rPr>
          <w:rFonts w:cs="Times New Roman"/>
        </w:rPr>
        <w:t xml:space="preserve">Corresponding Author Email: </w:t>
      </w:r>
      <w:r w:rsidR="006D06ED" w:rsidRPr="006D06ED">
        <w:rPr>
          <w:rFonts w:cs="Times New Roman"/>
        </w:rPr>
        <w:t>htteo@</w:t>
      </w:r>
      <w:r w:rsidRPr="006D06ED">
        <w:rPr>
          <w:rFonts w:cs="Times New Roman"/>
        </w:rPr>
        <w:t>ntu.edu.sg</w:t>
      </w:r>
      <w:r>
        <w:rPr>
          <w:rFonts w:cs="Times New Roman"/>
        </w:rPr>
        <w:t>; stefano.giordano@univ-lille.fr</w:t>
      </w:r>
      <w:r w:rsidRPr="00FF2C97">
        <w:rPr>
          <w:rFonts w:cs="Times New Roman"/>
        </w:rPr>
        <w:t xml:space="preserve"> </w:t>
      </w:r>
    </w:p>
    <w:p w14:paraId="0A7F1F0F" w14:textId="77777777" w:rsidR="008920E6" w:rsidRPr="00FF2C97" w:rsidRDefault="008920E6" w:rsidP="008920E6">
      <w:pPr>
        <w:spacing w:line="480" w:lineRule="auto"/>
        <w:rPr>
          <w:rFonts w:cs="Times New Roman"/>
          <w:b/>
          <w:sz w:val="36"/>
        </w:rPr>
      </w:pPr>
    </w:p>
    <w:p w14:paraId="780ED345" w14:textId="77777777" w:rsidR="008920E6" w:rsidRDefault="008920E6">
      <w:pPr>
        <w:rPr>
          <w:rFonts w:eastAsiaTheme="majorEastAsia" w:cstheme="majorBidi"/>
          <w:sz w:val="32"/>
          <w:szCs w:val="26"/>
        </w:rPr>
      </w:pPr>
      <w:r>
        <w:br w:type="page"/>
      </w:r>
    </w:p>
    <w:p w14:paraId="49A9AE53" w14:textId="18142BEF" w:rsidR="00623370" w:rsidRDefault="00037624" w:rsidP="008920E6">
      <w:pPr>
        <w:pStyle w:val="Heading1"/>
        <w:rPr>
          <w:b w:val="0"/>
          <w:bCs/>
        </w:rPr>
      </w:pPr>
      <w:r>
        <w:t xml:space="preserve">A. </w:t>
      </w:r>
      <w:r w:rsidR="00623370">
        <w:t>DERIVATIONS</w:t>
      </w:r>
    </w:p>
    <w:p w14:paraId="7EE92446" w14:textId="12BEAEBC" w:rsidR="00623370" w:rsidRDefault="00623370" w:rsidP="00037624">
      <w:pPr>
        <w:pStyle w:val="Heading2"/>
        <w:numPr>
          <w:ilvl w:val="0"/>
          <w:numId w:val="5"/>
        </w:numPr>
      </w:pPr>
      <w:r>
        <w:rPr>
          <w:rFonts w:eastAsiaTheme="minorEastAsia"/>
          <w:szCs w:val="24"/>
          <w:lang w:val="en-SG"/>
        </w:rPr>
        <w:t>Physical parameters</w:t>
      </w:r>
      <w:r>
        <w:t xml:space="preserve"> of each layer</w:t>
      </w:r>
    </w:p>
    <w:p w14:paraId="6D607B8E" w14:textId="32B13EA6" w:rsidR="00623370" w:rsidRDefault="00623370" w:rsidP="00623370">
      <w:pPr>
        <w:spacing w:line="480" w:lineRule="auto"/>
        <w:ind w:firstLine="720"/>
        <w:jc w:val="both"/>
        <w:rPr>
          <w:szCs w:val="24"/>
          <w:lang w:val="en-SG"/>
        </w:rPr>
      </w:pPr>
      <w:r>
        <w:rPr>
          <w:szCs w:val="24"/>
          <w:lang w:val="en-SG"/>
        </w:rPr>
        <w:t xml:space="preserve">An equation for all physical parameters in each layer is to be derived. From </w:t>
      </w:r>
      <w:r w:rsidR="00C663A0">
        <w:rPr>
          <w:szCs w:val="24"/>
          <w:lang w:val="en-SG"/>
        </w:rPr>
        <w:t>Eq.</w:t>
      </w:r>
      <w:r w:rsidR="007B4EC9">
        <w:rPr>
          <w:szCs w:val="24"/>
          <w:lang w:val="en-SG"/>
        </w:rPr>
        <w:t xml:space="preserve"> </w:t>
      </w:r>
      <w:r w:rsidR="00224F7A">
        <w:rPr>
          <w:szCs w:val="24"/>
          <w:lang w:val="en-SG"/>
        </w:rPr>
        <w:t>(5)</w:t>
      </w:r>
      <w:r>
        <w:rPr>
          <w:szCs w:val="24"/>
          <w:lang w:val="en-SG"/>
        </w:rPr>
        <w:t xml:space="preserve"> </w:t>
      </w:r>
      <w:r w:rsidR="00AD7BBA">
        <w:rPr>
          <w:szCs w:val="24"/>
          <w:lang w:val="en-SG"/>
        </w:rPr>
        <w:t>of the main text</w:t>
      </w:r>
      <w:r w:rsidR="00CA62A9">
        <w:rPr>
          <w:szCs w:val="24"/>
          <w:lang w:val="en-SG"/>
        </w:rPr>
        <w:t>,</w:t>
      </w:r>
      <w:r w:rsidR="00AD7BBA">
        <w:rPr>
          <w:szCs w:val="24"/>
          <w:lang w:val="en-SG"/>
        </w:rPr>
        <w:t xml:space="preserve"> </w:t>
      </w:r>
      <w:r>
        <w:rPr>
          <w:szCs w:val="24"/>
          <w:lang w:val="en-SG"/>
        </w:rPr>
        <w:t>the pressure is</w:t>
      </w:r>
    </w:p>
    <w:p w14:paraId="2970F418" w14:textId="29A7A33D" w:rsidR="00623370" w:rsidRDefault="00623370" w:rsidP="00623370">
      <w:pPr>
        <w:spacing w:line="480" w:lineRule="auto"/>
        <w:jc w:val="both"/>
        <w:rPr>
          <w:szCs w:val="24"/>
          <w:lang w:val="en-SG"/>
        </w:rPr>
      </w:pPr>
      <m:oMath>
        <m:r>
          <w:rPr>
            <w:rFonts w:ascii="Cambria Math" w:hAnsi="Cambria Math"/>
            <w:szCs w:val="24"/>
            <w:lang w:val="en-SG"/>
          </w:rPr>
          <m:t xml:space="preserve">p= </m:t>
        </m:r>
        <m:sSub>
          <m:sSubPr>
            <m:ctrlPr>
              <w:rPr>
                <w:rFonts w:ascii="Cambria Math" w:hAnsi="Cambria Math" w:cs="Times New Roman"/>
                <w:i/>
                <w:szCs w:val="24"/>
                <w:lang w:eastAsia="de-DE"/>
              </w:rPr>
            </m:ctrlPr>
          </m:sSubPr>
          <m:e>
            <m:r>
              <w:rPr>
                <w:rFonts w:ascii="Cambria Math" w:hAnsi="Cambria Math"/>
                <w:szCs w:val="24"/>
                <w:lang w:val="en-SG"/>
              </w:rPr>
              <m:t>α</m:t>
            </m:r>
          </m:e>
          <m:sub>
            <m:r>
              <w:rPr>
                <w:rFonts w:ascii="Cambria Math" w:hAnsi="Cambria Math"/>
                <w:szCs w:val="24"/>
                <w:lang w:val="en-SG"/>
              </w:rPr>
              <m:t>T</m:t>
            </m:r>
          </m:sub>
        </m:sSub>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r>
          <w:rPr>
            <w:rFonts w:ascii="Cambria Math" w:hAnsi="Cambria Math"/>
            <w:szCs w:val="24"/>
            <w:lang w:val="en-SG"/>
          </w:rPr>
          <m:t xml:space="preserve"> T-</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num>
          <m:den>
            <m:r>
              <w:rPr>
                <w:rFonts w:ascii="Cambria Math" w:hAnsi="Cambria Math"/>
                <w:szCs w:val="24"/>
                <w:lang w:val="en-SG"/>
              </w:rPr>
              <m:t>iω</m:t>
            </m:r>
          </m:den>
        </m:f>
        <m:f>
          <m:fPr>
            <m:ctrlPr>
              <w:rPr>
                <w:rFonts w:ascii="Cambria Math" w:hAnsi="Cambria Math" w:cs="Times New Roman"/>
                <w:i/>
                <w:szCs w:val="24"/>
                <w:lang w:eastAsia="de-DE"/>
              </w:rPr>
            </m:ctrlPr>
          </m:fPr>
          <m:num>
            <m:r>
              <w:rPr>
                <w:rFonts w:ascii="Cambria Math" w:hAnsi="Cambria Math"/>
                <w:szCs w:val="24"/>
                <w:lang w:val="en-SG"/>
              </w:rPr>
              <m:t>dv</m:t>
            </m:r>
          </m:num>
          <m:den>
            <m:r>
              <w:rPr>
                <w:rFonts w:ascii="Cambria Math" w:hAnsi="Cambria Math"/>
                <w:szCs w:val="24"/>
                <w:lang w:val="en-SG"/>
              </w:rPr>
              <m:t>dz</m:t>
            </m:r>
          </m:den>
        </m:f>
      </m:oMath>
      <w:r>
        <w:rPr>
          <w:szCs w:val="24"/>
          <w:lang w:val="en-SG"/>
        </w:rPr>
        <w:t xml:space="preserve">. </w:t>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t>(</w:t>
      </w:r>
      <w:r w:rsidR="00037624">
        <w:rPr>
          <w:szCs w:val="24"/>
          <w:lang w:val="en-SG"/>
        </w:rPr>
        <w:t>A.1</w:t>
      </w:r>
      <w:r>
        <w:rPr>
          <w:szCs w:val="24"/>
          <w:lang w:val="en-SG"/>
        </w:rPr>
        <w:t>)</w:t>
      </w:r>
    </w:p>
    <w:p w14:paraId="6D50F9C8" w14:textId="77777777" w:rsidR="00623370" w:rsidRDefault="00623370" w:rsidP="00623370">
      <w:pPr>
        <w:spacing w:line="480" w:lineRule="auto"/>
        <w:jc w:val="both"/>
        <w:rPr>
          <w:szCs w:val="24"/>
          <w:lang w:val="en-SG"/>
        </w:rPr>
      </w:pPr>
      <w:r>
        <w:rPr>
          <w:szCs w:val="24"/>
          <w:lang w:val="en-SG"/>
        </w:rPr>
        <w:t>Hence the normal surface tension is then written as</w:t>
      </w:r>
    </w:p>
    <w:p w14:paraId="568B6F48" w14:textId="1F2E2A70" w:rsidR="00623370" w:rsidRDefault="0042143F" w:rsidP="00623370">
      <w:pPr>
        <w:spacing w:line="480" w:lineRule="auto"/>
        <w:jc w:val="both"/>
        <w:rPr>
          <w:szCs w:val="24"/>
          <w:lang w:val="en-SG"/>
        </w:rPr>
      </w:pPr>
      <m:oMath>
        <m:acc>
          <m:accPr>
            <m:chr m:val="̃"/>
            <m:ctrlPr>
              <w:rPr>
                <w:rFonts w:ascii="Cambria Math" w:hAnsi="Cambria Math" w:cs="Times New Roman"/>
                <w:i/>
                <w:szCs w:val="24"/>
                <w:lang w:eastAsia="de-DE"/>
              </w:rPr>
            </m:ctrlPr>
          </m:accPr>
          <m:e>
            <m:r>
              <w:rPr>
                <w:rFonts w:ascii="Cambria Math" w:hAnsi="Cambria Math"/>
                <w:szCs w:val="24"/>
                <w:lang w:val="en-SG"/>
              </w:rPr>
              <m:t>p</m:t>
            </m:r>
          </m:e>
        </m:acc>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α</m:t>
            </m:r>
          </m:e>
          <m:sub>
            <m:r>
              <w:rPr>
                <w:rFonts w:ascii="Cambria Math" w:hAnsi="Cambria Math"/>
                <w:szCs w:val="24"/>
                <w:lang w:val="en-SG"/>
              </w:rPr>
              <m:t>T</m:t>
            </m:r>
          </m:sub>
        </m:sSub>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r>
          <w:rPr>
            <w:rFonts w:ascii="Cambria Math" w:hAnsi="Cambria Math"/>
            <w:szCs w:val="24"/>
            <w:lang w:val="en-SG"/>
          </w:rPr>
          <m:t>T-</m:t>
        </m:r>
        <m:d>
          <m:dPr>
            <m:ctrlPr>
              <w:rPr>
                <w:rFonts w:ascii="Cambria Math" w:hAnsi="Cambria Math" w:cs="Times New Roman"/>
                <w:i/>
                <w:szCs w:val="24"/>
                <w:lang w:eastAsia="de-DE"/>
              </w:rPr>
            </m:ctrlPr>
          </m:dPr>
          <m:e>
            <m:r>
              <w:rPr>
                <w:rFonts w:ascii="Cambria Math" w:hAnsi="Cambria Math"/>
                <w:szCs w:val="24"/>
                <w:lang w:val="en-SG"/>
              </w:rPr>
              <m:t>λ+2μ+</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num>
              <m:den>
                <m:r>
                  <w:rPr>
                    <w:rFonts w:ascii="Cambria Math" w:hAnsi="Cambria Math"/>
                    <w:szCs w:val="24"/>
                    <w:lang w:val="en-SG"/>
                  </w:rPr>
                  <m:t>iω</m:t>
                </m:r>
              </m:den>
            </m:f>
          </m:e>
        </m:d>
        <m:f>
          <m:fPr>
            <m:ctrlPr>
              <w:rPr>
                <w:rFonts w:ascii="Cambria Math" w:hAnsi="Cambria Math" w:cs="Times New Roman"/>
                <w:i/>
                <w:szCs w:val="24"/>
                <w:lang w:eastAsia="de-DE"/>
              </w:rPr>
            </m:ctrlPr>
          </m:fPr>
          <m:num>
            <m:r>
              <w:rPr>
                <w:rFonts w:ascii="Cambria Math" w:hAnsi="Cambria Math"/>
                <w:szCs w:val="24"/>
                <w:lang w:val="en-SG"/>
              </w:rPr>
              <m:t>dv</m:t>
            </m:r>
          </m:num>
          <m:den>
            <m:r>
              <w:rPr>
                <w:rFonts w:ascii="Cambria Math" w:hAnsi="Cambria Math"/>
                <w:szCs w:val="24"/>
                <w:lang w:val="en-SG"/>
              </w:rPr>
              <m:t>dz</m:t>
            </m:r>
          </m:den>
        </m:f>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t>(</w:t>
      </w:r>
      <w:r w:rsidR="00037624">
        <w:rPr>
          <w:szCs w:val="24"/>
          <w:lang w:val="en-SG"/>
        </w:rPr>
        <w:t>A.2</w:t>
      </w:r>
      <w:r w:rsidR="00623370">
        <w:rPr>
          <w:szCs w:val="24"/>
          <w:lang w:val="en-SG"/>
        </w:rPr>
        <w:t>)</w:t>
      </w:r>
    </w:p>
    <w:p w14:paraId="3E390049" w14:textId="07587C2A" w:rsidR="00623370" w:rsidRDefault="00C663A0" w:rsidP="00623370">
      <w:pPr>
        <w:spacing w:line="480" w:lineRule="auto"/>
        <w:jc w:val="both"/>
        <w:rPr>
          <w:szCs w:val="24"/>
          <w:lang w:val="en-SG"/>
        </w:rPr>
      </w:pPr>
      <w:r>
        <w:rPr>
          <w:szCs w:val="24"/>
          <w:lang w:val="en-SG"/>
        </w:rPr>
        <w:t>Eq.</w:t>
      </w:r>
      <w:r w:rsidR="00CA62A9">
        <w:rPr>
          <w:szCs w:val="24"/>
          <w:lang w:val="en-SG"/>
        </w:rPr>
        <w:t xml:space="preserve"> </w:t>
      </w:r>
      <w:r w:rsidR="00623370">
        <w:rPr>
          <w:szCs w:val="24"/>
          <w:lang w:val="en-SG"/>
        </w:rPr>
        <w:t>(</w:t>
      </w:r>
      <w:r w:rsidR="00037624">
        <w:rPr>
          <w:szCs w:val="24"/>
          <w:lang w:val="en-SG"/>
        </w:rPr>
        <w:t>A.1</w:t>
      </w:r>
      <w:r w:rsidR="00623370">
        <w:rPr>
          <w:szCs w:val="24"/>
          <w:lang w:val="en-SG"/>
        </w:rPr>
        <w:t xml:space="preserve">) is then substituted into </w:t>
      </w:r>
      <w:proofErr w:type="spellStart"/>
      <w:proofErr w:type="gramStart"/>
      <w:r w:rsidR="00623370">
        <w:rPr>
          <w:szCs w:val="24"/>
          <w:lang w:val="en-SG"/>
        </w:rPr>
        <w:t>Eqs</w:t>
      </w:r>
      <w:proofErr w:type="spellEnd"/>
      <w:r w:rsidR="00623370">
        <w:rPr>
          <w:szCs w:val="24"/>
          <w:lang w:val="en-SG"/>
        </w:rPr>
        <w:t>.</w:t>
      </w:r>
      <w:r w:rsidR="00224F7A">
        <w:rPr>
          <w:szCs w:val="24"/>
          <w:lang w:val="en-SG"/>
        </w:rPr>
        <w:t>(</w:t>
      </w:r>
      <w:proofErr w:type="gramEnd"/>
      <w:r w:rsidR="00224F7A">
        <w:rPr>
          <w:szCs w:val="24"/>
          <w:lang w:val="en-SG"/>
        </w:rPr>
        <w:t>6) and (7)</w:t>
      </w:r>
      <w:r w:rsidR="00AD7BBA">
        <w:rPr>
          <w:szCs w:val="24"/>
          <w:lang w:val="en-SG"/>
        </w:rPr>
        <w:t xml:space="preserve"> of the main text</w:t>
      </w:r>
      <w:r w:rsidR="00623370">
        <w:rPr>
          <w:szCs w:val="24"/>
          <w:lang w:val="en-SG"/>
        </w:rPr>
        <w:t xml:space="preserve">, leading to </w:t>
      </w:r>
    </w:p>
    <w:p w14:paraId="2BCCD646" w14:textId="491EC4E8" w:rsidR="00623370" w:rsidRDefault="00623370" w:rsidP="00623370">
      <w:pPr>
        <w:spacing w:line="480" w:lineRule="auto"/>
        <w:jc w:val="both"/>
        <w:rPr>
          <w:szCs w:val="24"/>
          <w:lang w:val="en-SG"/>
        </w:rPr>
      </w:pPr>
      <m:oMath>
        <m:r>
          <w:rPr>
            <w:rFonts w:ascii="Cambria Math" w:hAnsi="Cambria Math"/>
            <w:szCs w:val="24"/>
            <w:lang w:val="en-SG"/>
          </w:rPr>
          <m:t xml:space="preserve">iωρv= </m:t>
        </m:r>
        <m:sSub>
          <m:sSubPr>
            <m:ctrlPr>
              <w:rPr>
                <w:rFonts w:ascii="Cambria Math" w:hAnsi="Cambria Math" w:cs="Times New Roman"/>
                <w:i/>
                <w:szCs w:val="24"/>
                <w:lang w:eastAsia="de-DE"/>
              </w:rPr>
            </m:ctrlPr>
          </m:sSubPr>
          <m:e>
            <m:r>
              <w:rPr>
                <w:rFonts w:ascii="Cambria Math" w:hAnsi="Cambria Math"/>
                <w:szCs w:val="24"/>
                <w:lang w:val="en-SG"/>
              </w:rPr>
              <m:t>α</m:t>
            </m:r>
          </m:e>
          <m:sub>
            <m:r>
              <w:rPr>
                <w:rFonts w:ascii="Cambria Math" w:hAnsi="Cambria Math"/>
                <w:szCs w:val="24"/>
                <w:lang w:val="en-SG"/>
              </w:rPr>
              <m:t>T</m:t>
            </m:r>
          </m:sub>
        </m:sSub>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f>
          <m:fPr>
            <m:ctrlPr>
              <w:rPr>
                <w:rFonts w:ascii="Cambria Math" w:hAnsi="Cambria Math" w:cs="Times New Roman"/>
                <w:i/>
                <w:szCs w:val="24"/>
                <w:lang w:eastAsia="de-DE"/>
              </w:rPr>
            </m:ctrlPr>
          </m:fPr>
          <m:num>
            <m:r>
              <w:rPr>
                <w:rFonts w:ascii="Cambria Math" w:hAnsi="Cambria Math"/>
                <w:szCs w:val="24"/>
                <w:lang w:val="en-SG"/>
              </w:rPr>
              <m:t>dT</m:t>
            </m:r>
          </m:num>
          <m:den>
            <m:r>
              <w:rPr>
                <w:rFonts w:ascii="Cambria Math" w:hAnsi="Cambria Math"/>
                <w:szCs w:val="24"/>
                <w:lang w:val="en-SG"/>
              </w:rPr>
              <m:t>dz</m:t>
            </m:r>
          </m:den>
        </m:f>
        <m:r>
          <w:rPr>
            <w:rFonts w:ascii="Cambria Math" w:hAnsi="Cambria Math"/>
            <w:szCs w:val="24"/>
            <w:lang w:val="en-SG"/>
          </w:rPr>
          <m:t>+</m:t>
        </m:r>
        <m:d>
          <m:dPr>
            <m:ctrlPr>
              <w:rPr>
                <w:rFonts w:ascii="Cambria Math" w:hAnsi="Cambria Math" w:cs="Times New Roman"/>
                <w:i/>
                <w:szCs w:val="24"/>
                <w:lang w:eastAsia="de-DE"/>
              </w:rPr>
            </m:ctrlPr>
          </m:dPr>
          <m:e>
            <m:r>
              <w:rPr>
                <w:rFonts w:ascii="Cambria Math" w:hAnsi="Cambria Math"/>
                <w:szCs w:val="24"/>
                <w:lang w:val="en-SG"/>
              </w:rPr>
              <m:t>λ+2μ+</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num>
              <m:den>
                <m:r>
                  <w:rPr>
                    <w:rFonts w:ascii="Cambria Math" w:hAnsi="Cambria Math"/>
                    <w:szCs w:val="24"/>
                    <w:lang w:val="en-SG"/>
                  </w:rPr>
                  <m:t>iω</m:t>
                </m:r>
              </m:den>
            </m:f>
          </m:e>
        </m:d>
        <m:f>
          <m:fPr>
            <m:ctrlPr>
              <w:rPr>
                <w:rFonts w:ascii="Cambria Math" w:hAnsi="Cambria Math" w:cs="Times New Roman"/>
                <w:i/>
                <w:szCs w:val="24"/>
                <w:lang w:eastAsia="de-DE"/>
              </w:rPr>
            </m:ctrlPr>
          </m:fPr>
          <m:num>
            <m:sSup>
              <m:sSupPr>
                <m:ctrlPr>
                  <w:rPr>
                    <w:rFonts w:ascii="Cambria Math" w:hAnsi="Cambria Math" w:cs="Times New Roman"/>
                    <w:i/>
                    <w:szCs w:val="24"/>
                    <w:lang w:eastAsia="de-DE"/>
                  </w:rPr>
                </m:ctrlPr>
              </m:sSupPr>
              <m:e>
                <m:r>
                  <w:rPr>
                    <w:rFonts w:ascii="Cambria Math" w:hAnsi="Cambria Math"/>
                    <w:szCs w:val="24"/>
                    <w:lang w:val="en-SG"/>
                  </w:rPr>
                  <m:t>d</m:t>
                </m:r>
              </m:e>
              <m:sup>
                <m:r>
                  <w:rPr>
                    <w:rFonts w:ascii="Cambria Math" w:hAnsi="Cambria Math"/>
                    <w:szCs w:val="24"/>
                    <w:lang w:val="en-SG"/>
                  </w:rPr>
                  <m:t>2</m:t>
                </m:r>
              </m:sup>
            </m:sSup>
            <m:r>
              <w:rPr>
                <w:rFonts w:ascii="Cambria Math" w:hAnsi="Cambria Math"/>
                <w:szCs w:val="24"/>
                <w:lang w:val="en-SG"/>
              </w:rPr>
              <m:t>v</m:t>
            </m:r>
          </m:num>
          <m:den>
            <m:r>
              <w:rPr>
                <w:rFonts w:ascii="Cambria Math" w:hAnsi="Cambria Math"/>
                <w:szCs w:val="24"/>
                <w:lang w:val="en-SG"/>
              </w:rPr>
              <m:t>d</m:t>
            </m:r>
            <m:sSup>
              <m:sSupPr>
                <m:ctrlPr>
                  <w:rPr>
                    <w:rFonts w:ascii="Cambria Math" w:hAnsi="Cambria Math" w:cs="Times New Roman"/>
                    <w:i/>
                    <w:szCs w:val="24"/>
                    <w:lang w:eastAsia="de-DE"/>
                  </w:rPr>
                </m:ctrlPr>
              </m:sSupPr>
              <m:e>
                <m:r>
                  <w:rPr>
                    <w:rFonts w:ascii="Cambria Math" w:hAnsi="Cambria Math"/>
                    <w:szCs w:val="24"/>
                    <w:lang w:val="en-SG"/>
                  </w:rPr>
                  <m:t>z</m:t>
                </m:r>
              </m:e>
              <m:sup>
                <m:r>
                  <w:rPr>
                    <w:rFonts w:ascii="Cambria Math" w:hAnsi="Cambria Math"/>
                    <w:szCs w:val="24"/>
                    <w:lang w:val="en-SG"/>
                  </w:rPr>
                  <m:t>2</m:t>
                </m:r>
              </m:sup>
            </m:sSup>
          </m:den>
        </m:f>
        <m:r>
          <w:rPr>
            <w:rFonts w:ascii="Cambria Math" w:hAnsi="Cambria Math"/>
            <w:szCs w:val="24"/>
            <w:lang w:val="en-SG"/>
          </w:rPr>
          <m:t xml:space="preserve"> </m:t>
        </m:r>
      </m:oMath>
      <w:r>
        <w:rPr>
          <w:szCs w:val="24"/>
          <w:lang w:val="en-SG"/>
        </w:rPr>
        <w:t>,</w:t>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t>(</w:t>
      </w:r>
      <w:r w:rsidR="00037624">
        <w:rPr>
          <w:szCs w:val="24"/>
          <w:lang w:val="en-SG"/>
        </w:rPr>
        <w:t>A.3</w:t>
      </w:r>
      <w:r>
        <w:rPr>
          <w:szCs w:val="24"/>
          <w:lang w:val="en-SG"/>
        </w:rPr>
        <w:t>)</w:t>
      </w:r>
    </w:p>
    <w:p w14:paraId="6C450887" w14:textId="16B55EFE" w:rsidR="00623370" w:rsidRDefault="00623370" w:rsidP="00623370">
      <w:pPr>
        <w:spacing w:line="480" w:lineRule="auto"/>
        <w:jc w:val="both"/>
        <w:rPr>
          <w:szCs w:val="24"/>
          <w:lang w:val="en-SG"/>
        </w:rPr>
      </w:pPr>
      <m:oMath>
        <m:r>
          <w:rPr>
            <w:rFonts w:ascii="Cambria Math" w:hAnsi="Cambria Math"/>
            <w:szCs w:val="24"/>
            <w:lang w:val="en-SG"/>
          </w:rPr>
          <m:t>iω</m:t>
        </m:r>
        <m:d>
          <m:dPr>
            <m:ctrlPr>
              <w:rPr>
                <w:rFonts w:ascii="Cambria Math" w:hAnsi="Cambria Math" w:cs="Times New Roman"/>
                <w:i/>
                <w:szCs w:val="24"/>
                <w:lang w:eastAsia="de-DE"/>
              </w:rPr>
            </m:ctrlPr>
          </m:dPr>
          <m:e>
            <m:r>
              <w:rPr>
                <w:rFonts w:ascii="Cambria Math" w:hAnsi="Cambria Math"/>
                <w:szCs w:val="24"/>
                <w:lang w:val="en-SG"/>
              </w:rPr>
              <m:t>ρ</m:t>
            </m:r>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p</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α</m:t>
                </m:r>
              </m:e>
              <m:sub>
                <m:r>
                  <w:rPr>
                    <w:rFonts w:ascii="Cambria Math" w:hAnsi="Cambria Math"/>
                    <w:szCs w:val="24"/>
                    <w:lang w:val="en-SG"/>
                  </w:rPr>
                  <m:t>T</m:t>
                </m:r>
              </m:sub>
              <m:sup>
                <m:r>
                  <w:rPr>
                    <w:rFonts w:ascii="Cambria Math" w:hAnsi="Cambria Math"/>
                    <w:szCs w:val="24"/>
                    <w:lang w:val="en-SG"/>
                  </w:rPr>
                  <m:t>2</m:t>
                </m:r>
              </m:sup>
            </m:sSubSup>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0</m:t>
                </m:r>
              </m:sub>
            </m:sSub>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e>
        </m:d>
        <m:r>
          <w:rPr>
            <w:rFonts w:ascii="Cambria Math" w:hAnsi="Cambria Math"/>
            <w:szCs w:val="24"/>
            <w:lang w:val="en-SG"/>
          </w:rPr>
          <m:t xml:space="preserve">T+ </m:t>
        </m:r>
        <m:sSub>
          <m:sSubPr>
            <m:ctrlPr>
              <w:rPr>
                <w:rFonts w:ascii="Cambria Math" w:hAnsi="Cambria Math" w:cs="Times New Roman"/>
                <w:i/>
                <w:szCs w:val="24"/>
                <w:lang w:eastAsia="de-DE"/>
              </w:rPr>
            </m:ctrlPr>
          </m:sSubPr>
          <m:e>
            <m:r>
              <w:rPr>
                <w:rFonts w:ascii="Cambria Math" w:hAnsi="Cambria Math"/>
                <w:szCs w:val="24"/>
                <w:lang w:val="en-SG"/>
              </w:rPr>
              <m:t>α</m:t>
            </m:r>
          </m:e>
          <m:sub>
            <m:r>
              <w:rPr>
                <w:rFonts w:ascii="Cambria Math" w:hAnsi="Cambria Math"/>
                <w:szCs w:val="24"/>
                <w:lang w:val="en-SG"/>
              </w:rPr>
              <m:t>T</m:t>
            </m:r>
          </m:sub>
        </m:sSub>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0</m:t>
            </m:r>
          </m:sub>
        </m:sSub>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0</m:t>
            </m:r>
          </m:sub>
        </m:sSub>
        <m:f>
          <m:fPr>
            <m:ctrlPr>
              <w:rPr>
                <w:rFonts w:ascii="Cambria Math" w:hAnsi="Cambria Math" w:cs="Times New Roman"/>
                <w:i/>
                <w:szCs w:val="24"/>
                <w:lang w:eastAsia="de-DE"/>
              </w:rPr>
            </m:ctrlPr>
          </m:fPr>
          <m:num>
            <m:r>
              <w:rPr>
                <w:rFonts w:ascii="Cambria Math" w:hAnsi="Cambria Math"/>
                <w:szCs w:val="24"/>
                <w:lang w:val="en-SG"/>
              </w:rPr>
              <m:t>dv</m:t>
            </m:r>
          </m:num>
          <m:den>
            <m:r>
              <w:rPr>
                <w:rFonts w:ascii="Cambria Math" w:hAnsi="Cambria Math"/>
                <w:szCs w:val="24"/>
                <w:lang w:val="en-SG"/>
              </w:rPr>
              <m:t>dz</m:t>
            </m:r>
          </m:den>
        </m:f>
        <m:r>
          <w:rPr>
            <w:rFonts w:ascii="Cambria Math" w:hAnsi="Cambria Math"/>
            <w:szCs w:val="24"/>
            <w:lang w:val="en-SG"/>
          </w:rPr>
          <m:t>=κ</m:t>
        </m:r>
        <m:f>
          <m:fPr>
            <m:ctrlPr>
              <w:rPr>
                <w:rFonts w:ascii="Cambria Math" w:hAnsi="Cambria Math" w:cs="Times New Roman"/>
                <w:i/>
                <w:szCs w:val="24"/>
                <w:lang w:eastAsia="de-DE"/>
              </w:rPr>
            </m:ctrlPr>
          </m:fPr>
          <m:num>
            <m:sSup>
              <m:sSupPr>
                <m:ctrlPr>
                  <w:rPr>
                    <w:rFonts w:ascii="Cambria Math" w:hAnsi="Cambria Math" w:cs="Times New Roman"/>
                    <w:i/>
                    <w:szCs w:val="24"/>
                    <w:lang w:eastAsia="de-DE"/>
                  </w:rPr>
                </m:ctrlPr>
              </m:sSupPr>
              <m:e>
                <m:r>
                  <w:rPr>
                    <w:rFonts w:ascii="Cambria Math" w:hAnsi="Cambria Math"/>
                    <w:szCs w:val="24"/>
                    <w:lang w:val="en-SG"/>
                  </w:rPr>
                  <m:t>d</m:t>
                </m:r>
              </m:e>
              <m:sup>
                <m:r>
                  <w:rPr>
                    <w:rFonts w:ascii="Cambria Math" w:hAnsi="Cambria Math"/>
                    <w:szCs w:val="24"/>
                    <w:lang w:val="en-SG"/>
                  </w:rPr>
                  <m:t>2</m:t>
                </m:r>
              </m:sup>
            </m:sSup>
            <m:r>
              <w:rPr>
                <w:rFonts w:ascii="Cambria Math" w:hAnsi="Cambria Math"/>
                <w:szCs w:val="24"/>
                <w:lang w:val="en-SG"/>
              </w:rPr>
              <m:t>T</m:t>
            </m:r>
          </m:num>
          <m:den>
            <m:r>
              <w:rPr>
                <w:rFonts w:ascii="Cambria Math" w:hAnsi="Cambria Math"/>
                <w:szCs w:val="24"/>
                <w:lang w:val="en-SG"/>
              </w:rPr>
              <m:t>d</m:t>
            </m:r>
            <m:sSup>
              <m:sSupPr>
                <m:ctrlPr>
                  <w:rPr>
                    <w:rFonts w:ascii="Cambria Math" w:hAnsi="Cambria Math" w:cs="Times New Roman"/>
                    <w:i/>
                    <w:szCs w:val="24"/>
                    <w:lang w:eastAsia="de-DE"/>
                  </w:rPr>
                </m:ctrlPr>
              </m:sSupPr>
              <m:e>
                <m:r>
                  <w:rPr>
                    <w:rFonts w:ascii="Cambria Math" w:hAnsi="Cambria Math"/>
                    <w:szCs w:val="24"/>
                    <w:lang w:val="en-SG"/>
                  </w:rPr>
                  <m:t>z</m:t>
                </m:r>
              </m:e>
              <m:sup>
                <m:r>
                  <w:rPr>
                    <w:rFonts w:ascii="Cambria Math" w:hAnsi="Cambria Math"/>
                    <w:szCs w:val="24"/>
                    <w:lang w:val="en-SG"/>
                  </w:rPr>
                  <m:t>2</m:t>
                </m:r>
              </m:sup>
            </m:sSup>
          </m:den>
        </m:f>
      </m:oMath>
      <w:r>
        <w:rPr>
          <w:szCs w:val="24"/>
          <w:lang w:val="en-SG"/>
        </w:rPr>
        <w:t>.</w:t>
      </w:r>
      <w:r>
        <w:rPr>
          <w:szCs w:val="24"/>
          <w:lang w:val="en-SG"/>
        </w:rPr>
        <w:tab/>
      </w:r>
      <w:r>
        <w:rPr>
          <w:szCs w:val="24"/>
          <w:lang w:val="en-SG"/>
        </w:rPr>
        <w:tab/>
      </w:r>
      <w:r>
        <w:rPr>
          <w:szCs w:val="24"/>
          <w:lang w:val="en-SG"/>
        </w:rPr>
        <w:tab/>
      </w:r>
      <w:r>
        <w:rPr>
          <w:szCs w:val="24"/>
          <w:lang w:val="en-SG"/>
        </w:rPr>
        <w:tab/>
      </w:r>
      <w:r>
        <w:rPr>
          <w:szCs w:val="24"/>
          <w:lang w:val="en-SG"/>
        </w:rPr>
        <w:tab/>
      </w:r>
      <w:r>
        <w:rPr>
          <w:szCs w:val="24"/>
          <w:lang w:val="en-SG"/>
        </w:rPr>
        <w:tab/>
        <w:t>(</w:t>
      </w:r>
      <w:r w:rsidR="00037624">
        <w:rPr>
          <w:szCs w:val="24"/>
          <w:lang w:val="en-SG"/>
        </w:rPr>
        <w:t>A.4</w:t>
      </w:r>
      <w:r>
        <w:rPr>
          <w:szCs w:val="24"/>
          <w:lang w:val="en-SG"/>
        </w:rPr>
        <w:t>)</w:t>
      </w:r>
    </w:p>
    <w:p w14:paraId="2F651FBA" w14:textId="77777777" w:rsidR="00623370" w:rsidRDefault="00623370" w:rsidP="00623370">
      <w:pPr>
        <w:spacing w:line="480" w:lineRule="auto"/>
        <w:jc w:val="both"/>
        <w:rPr>
          <w:szCs w:val="24"/>
          <w:lang w:val="en-SG"/>
        </w:rPr>
      </w:pPr>
      <w:r>
        <w:rPr>
          <w:szCs w:val="24"/>
          <w:lang w:val="en-SG"/>
        </w:rPr>
        <w:t>Using the relation between specific heat at constant pressure and volume</w:t>
      </w:r>
    </w:p>
    <w:p w14:paraId="557EDFA3" w14:textId="0C327B52" w:rsidR="00623370" w:rsidRDefault="00623370" w:rsidP="00623370">
      <w:pPr>
        <w:spacing w:line="480" w:lineRule="auto"/>
        <w:jc w:val="both"/>
        <w:rPr>
          <w:szCs w:val="24"/>
          <w:lang w:val="en-GB"/>
        </w:rPr>
      </w:pPr>
      <w:r>
        <w:rPr>
          <w:szCs w:val="24"/>
        </w:rPr>
        <w:t xml:space="preserve"> </w:t>
      </w:r>
      <m:oMath>
        <m:r>
          <w:rPr>
            <w:rFonts w:ascii="Cambria Math" w:hAnsi="Cambria Math"/>
            <w:szCs w:val="24"/>
            <w:lang w:val="en-SG"/>
          </w:rPr>
          <m:t>ρ</m:t>
        </m:r>
        <m:d>
          <m:dPr>
            <m:ctrlPr>
              <w:rPr>
                <w:rFonts w:ascii="Cambria Math" w:hAnsi="Cambria Math" w:cs="Times New Roman"/>
                <w:i/>
                <w:szCs w:val="24"/>
                <w:lang w:eastAsia="de-DE"/>
              </w:rPr>
            </m:ctrlPr>
          </m:dPr>
          <m:e>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p</m:t>
                </m:r>
              </m:sub>
            </m:sSub>
            <m:r>
              <w:rPr>
                <w:rFonts w:ascii="Cambria Math" w:hAnsi="Cambria Math"/>
                <w:szCs w:val="24"/>
              </w:rPr>
              <m:t>-</m:t>
            </m:r>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V</m:t>
                </m:r>
              </m:sub>
            </m:sSub>
          </m:e>
        </m:d>
        <m:r>
          <w:rPr>
            <w:rFonts w:ascii="Cambria Math" w:hAnsi="Cambria Math"/>
            <w:szCs w:val="24"/>
          </w:rPr>
          <m:t>=</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rPr>
              <m:t>0</m:t>
            </m:r>
          </m:sub>
        </m:sSub>
        <m:sSubSup>
          <m:sSubSupPr>
            <m:ctrlPr>
              <w:rPr>
                <w:rFonts w:ascii="Cambria Math" w:hAnsi="Cambria Math" w:cs="Times New Roman"/>
                <w:i/>
                <w:szCs w:val="24"/>
                <w:lang w:eastAsia="de-DE"/>
              </w:rPr>
            </m:ctrlPr>
          </m:sSubSupPr>
          <m:e>
            <m:r>
              <w:rPr>
                <w:rFonts w:ascii="Cambria Math" w:hAnsi="Cambria Math"/>
                <w:szCs w:val="24"/>
                <w:lang w:val="en-SG"/>
              </w:rPr>
              <m:t>α</m:t>
            </m:r>
          </m:e>
          <m:sub>
            <m:r>
              <w:rPr>
                <w:rFonts w:ascii="Cambria Math" w:hAnsi="Cambria Math"/>
                <w:szCs w:val="24"/>
                <w:lang w:val="en-SG"/>
              </w:rPr>
              <m:t>T</m:t>
            </m:r>
          </m:sub>
          <m:sup>
            <m:r>
              <w:rPr>
                <w:rFonts w:ascii="Cambria Math" w:hAnsi="Cambria Math"/>
                <w:szCs w:val="24"/>
              </w:rPr>
              <m:t>2</m:t>
            </m:r>
          </m:sup>
        </m:sSubSup>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rPr>
              <m:t>0</m:t>
            </m:r>
          </m:sub>
        </m:sSub>
      </m:oMath>
      <w:r>
        <w:rPr>
          <w:szCs w:val="24"/>
        </w:rPr>
        <w:t xml:space="preserve">, </w:t>
      </w:r>
      <w:r>
        <w:rPr>
          <w:szCs w:val="24"/>
        </w:rPr>
        <w:tab/>
      </w:r>
      <w:r>
        <w:rPr>
          <w:szCs w:val="24"/>
        </w:rPr>
        <w:tab/>
      </w:r>
      <w:r>
        <w:rPr>
          <w:szCs w:val="24"/>
        </w:rPr>
        <w:tab/>
      </w:r>
      <w:r>
        <w:rPr>
          <w:szCs w:val="24"/>
        </w:rPr>
        <w:tab/>
      </w:r>
      <w:r>
        <w:rPr>
          <w:szCs w:val="24"/>
        </w:rPr>
        <w:tab/>
      </w:r>
      <w:r>
        <w:rPr>
          <w:szCs w:val="24"/>
        </w:rPr>
        <w:tab/>
      </w:r>
      <w:r>
        <w:rPr>
          <w:szCs w:val="24"/>
        </w:rPr>
        <w:tab/>
      </w:r>
      <w:r>
        <w:rPr>
          <w:szCs w:val="24"/>
        </w:rPr>
        <w:tab/>
        <w:t>(</w:t>
      </w:r>
      <w:r w:rsidR="00037624">
        <w:rPr>
          <w:szCs w:val="24"/>
        </w:rPr>
        <w:t>A.5</w:t>
      </w:r>
      <w:r>
        <w:rPr>
          <w:szCs w:val="24"/>
        </w:rPr>
        <w:t>)</w:t>
      </w:r>
    </w:p>
    <w:p w14:paraId="7F564B79" w14:textId="5ED41F73" w:rsidR="00623370" w:rsidRDefault="00623370" w:rsidP="00623370">
      <w:pPr>
        <w:spacing w:line="480" w:lineRule="auto"/>
        <w:jc w:val="both"/>
        <w:rPr>
          <w:szCs w:val="24"/>
        </w:rPr>
      </w:pPr>
      <w:r>
        <w:rPr>
          <w:szCs w:val="24"/>
        </w:rPr>
        <w:t>Eq</w:t>
      </w:r>
      <w:r w:rsidR="001103B3">
        <w:rPr>
          <w:szCs w:val="24"/>
        </w:rPr>
        <w:t>.</w:t>
      </w:r>
      <w:r w:rsidR="007B4EC9">
        <w:rPr>
          <w:szCs w:val="24"/>
        </w:rPr>
        <w:t xml:space="preserve"> </w:t>
      </w:r>
      <w:r w:rsidR="001103B3">
        <w:rPr>
          <w:szCs w:val="24"/>
        </w:rPr>
        <w:t>(</w:t>
      </w:r>
      <w:r w:rsidR="00037624">
        <w:rPr>
          <w:szCs w:val="24"/>
        </w:rPr>
        <w:t>A.4</w:t>
      </w:r>
      <w:r w:rsidR="001103B3">
        <w:rPr>
          <w:szCs w:val="24"/>
        </w:rPr>
        <w:t>)</w:t>
      </w:r>
      <w:r>
        <w:rPr>
          <w:szCs w:val="24"/>
        </w:rPr>
        <w:t xml:space="preserve"> becomes</w:t>
      </w:r>
    </w:p>
    <w:p w14:paraId="2C9A6A4D" w14:textId="3BBDDC9E" w:rsidR="00623370" w:rsidRDefault="0042143F" w:rsidP="00623370">
      <w:pPr>
        <w:spacing w:line="480" w:lineRule="auto"/>
        <w:jc w:val="both"/>
        <w:rPr>
          <w:szCs w:val="24"/>
        </w:rPr>
      </w:pPr>
      <m:oMath>
        <m:f>
          <m:fPr>
            <m:ctrlPr>
              <w:rPr>
                <w:rFonts w:ascii="Cambria Math" w:hAnsi="Cambria Math" w:cs="Times New Roman"/>
                <w:i/>
                <w:szCs w:val="24"/>
                <w:lang w:val="en-GB" w:eastAsia="de-DE"/>
              </w:rPr>
            </m:ctrlPr>
          </m:fPr>
          <m:num>
            <m:r>
              <w:rPr>
                <w:rFonts w:ascii="Cambria Math" w:hAnsi="Cambria Math"/>
                <w:szCs w:val="24"/>
              </w:rPr>
              <m:t>dv</m:t>
            </m:r>
          </m:num>
          <m:den>
            <m:r>
              <w:rPr>
                <w:rFonts w:ascii="Cambria Math" w:hAnsi="Cambria Math"/>
                <w:szCs w:val="24"/>
              </w:rPr>
              <m:t>dz</m:t>
            </m:r>
          </m:den>
        </m:f>
        <m:r>
          <w:rPr>
            <w:rFonts w:ascii="Cambria Math" w:hAnsi="Cambria Math"/>
            <w:szCs w:val="24"/>
          </w:rPr>
          <m:t>=</m:t>
        </m:r>
        <m:f>
          <m:fPr>
            <m:ctrlPr>
              <w:rPr>
                <w:rFonts w:ascii="Cambria Math" w:hAnsi="Cambria Math" w:cs="Times New Roman"/>
                <w:i/>
                <w:szCs w:val="24"/>
                <w:lang w:val="en-GB" w:eastAsia="de-DE"/>
              </w:rPr>
            </m:ctrlPr>
          </m:fPr>
          <m:num>
            <m:r>
              <w:rPr>
                <w:rFonts w:ascii="Cambria Math" w:hAnsi="Cambria Math"/>
                <w:szCs w:val="24"/>
              </w:rPr>
              <m:t>κ</m:t>
            </m:r>
          </m:num>
          <m:den>
            <m:sSub>
              <m:sSubPr>
                <m:ctrlPr>
                  <w:rPr>
                    <w:rFonts w:ascii="Cambria Math" w:hAnsi="Cambria Math" w:cs="Times New Roman"/>
                    <w:i/>
                    <w:szCs w:val="24"/>
                    <w:lang w:val="en-GB" w:eastAsia="de-DE"/>
                  </w:rPr>
                </m:ctrlPr>
              </m:sSubPr>
              <m:e>
                <m:r>
                  <w:rPr>
                    <w:rFonts w:ascii="Cambria Math" w:hAnsi="Cambria Math"/>
                    <w:szCs w:val="24"/>
                  </w:rPr>
                  <m:t>α</m:t>
                </m:r>
              </m:e>
              <m:sub>
                <m:r>
                  <w:rPr>
                    <w:rFonts w:ascii="Cambria Math" w:hAnsi="Cambria Math"/>
                    <w:szCs w:val="24"/>
                  </w:rPr>
                  <m:t>T</m:t>
                </m:r>
              </m:sub>
            </m:sSub>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sSub>
              <m:sSubPr>
                <m:ctrlPr>
                  <w:rPr>
                    <w:rFonts w:ascii="Cambria Math" w:hAnsi="Cambria Math" w:cs="Times New Roman"/>
                    <w:i/>
                    <w:szCs w:val="24"/>
                    <w:lang w:val="en-GB" w:eastAsia="de-DE"/>
                  </w:rPr>
                </m:ctrlPr>
              </m:sSubPr>
              <m:e>
                <m:r>
                  <w:rPr>
                    <w:rFonts w:ascii="Cambria Math" w:hAnsi="Cambria Math"/>
                    <w:szCs w:val="24"/>
                  </w:rPr>
                  <m:t>T</m:t>
                </m:r>
              </m:e>
              <m:sub>
                <m:r>
                  <w:rPr>
                    <w:rFonts w:ascii="Cambria Math" w:hAnsi="Cambria Math"/>
                    <w:szCs w:val="24"/>
                  </w:rPr>
                  <m:t>0</m:t>
                </m:r>
              </m:sub>
            </m:sSub>
          </m:den>
        </m:f>
        <m:f>
          <m:fPr>
            <m:ctrlPr>
              <w:rPr>
                <w:rFonts w:ascii="Cambria Math" w:hAnsi="Cambria Math" w:cs="Times New Roman"/>
                <w:i/>
                <w:szCs w:val="24"/>
                <w:lang w:val="en-GB" w:eastAsia="de-DE"/>
              </w:rPr>
            </m:ctrlPr>
          </m:fPr>
          <m:num>
            <m:sSup>
              <m:sSupPr>
                <m:ctrlPr>
                  <w:rPr>
                    <w:rFonts w:ascii="Cambria Math" w:hAnsi="Cambria Math" w:cs="Times New Roman"/>
                    <w:i/>
                    <w:szCs w:val="24"/>
                    <w:lang w:val="en-GB" w:eastAsia="de-DE"/>
                  </w:rPr>
                </m:ctrlPr>
              </m:sSupPr>
              <m:e>
                <m:r>
                  <w:rPr>
                    <w:rFonts w:ascii="Cambria Math" w:hAnsi="Cambria Math"/>
                    <w:szCs w:val="24"/>
                  </w:rPr>
                  <m:t>d</m:t>
                </m:r>
              </m:e>
              <m:sup>
                <m:r>
                  <w:rPr>
                    <w:rFonts w:ascii="Cambria Math" w:hAnsi="Cambria Math"/>
                    <w:szCs w:val="24"/>
                  </w:rPr>
                  <m:t>2</m:t>
                </m:r>
              </m:sup>
            </m:sSup>
            <m:r>
              <w:rPr>
                <w:rFonts w:ascii="Cambria Math" w:hAnsi="Cambria Math"/>
                <w:szCs w:val="24"/>
              </w:rPr>
              <m:t>T</m:t>
            </m:r>
          </m:num>
          <m:den>
            <m:r>
              <w:rPr>
                <w:rFonts w:ascii="Cambria Math" w:hAnsi="Cambria Math"/>
                <w:szCs w:val="24"/>
              </w:rPr>
              <m:t>d</m:t>
            </m:r>
            <m:sSup>
              <m:sSupPr>
                <m:ctrlPr>
                  <w:rPr>
                    <w:rFonts w:ascii="Cambria Math" w:hAnsi="Cambria Math" w:cs="Times New Roman"/>
                    <w:i/>
                    <w:szCs w:val="24"/>
                    <w:lang w:val="en-GB" w:eastAsia="de-DE"/>
                  </w:rPr>
                </m:ctrlPr>
              </m:sSupPr>
              <m:e>
                <m:r>
                  <w:rPr>
                    <w:rFonts w:ascii="Cambria Math" w:hAnsi="Cambria Math"/>
                    <w:szCs w:val="24"/>
                  </w:rPr>
                  <m:t>z</m:t>
                </m:r>
              </m:e>
              <m:sup>
                <m:r>
                  <w:rPr>
                    <w:rFonts w:ascii="Cambria Math" w:hAnsi="Cambria Math"/>
                    <w:szCs w:val="24"/>
                  </w:rPr>
                  <m:t>2</m:t>
                </m:r>
              </m:sup>
            </m:sSup>
          </m:den>
        </m:f>
        <m:r>
          <w:rPr>
            <w:rFonts w:ascii="Cambria Math" w:hAnsi="Cambria Math"/>
            <w:szCs w:val="24"/>
          </w:rPr>
          <m:t>-</m:t>
        </m:r>
        <m:f>
          <m:fPr>
            <m:ctrlPr>
              <w:rPr>
                <w:rFonts w:ascii="Cambria Math" w:hAnsi="Cambria Math" w:cs="Times New Roman"/>
                <w:i/>
                <w:szCs w:val="24"/>
                <w:lang w:val="en-GB" w:eastAsia="de-DE"/>
              </w:rPr>
            </m:ctrlPr>
          </m:fPr>
          <m:num>
            <m:r>
              <w:rPr>
                <w:rFonts w:ascii="Cambria Math" w:hAnsi="Cambria Math"/>
                <w:szCs w:val="24"/>
              </w:rPr>
              <m:t>iωρ</m:t>
            </m:r>
            <m:sSub>
              <m:sSubPr>
                <m:ctrlPr>
                  <w:rPr>
                    <w:rFonts w:ascii="Cambria Math" w:hAnsi="Cambria Math" w:cs="Times New Roman"/>
                    <w:i/>
                    <w:szCs w:val="24"/>
                    <w:lang w:val="en-GB" w:eastAsia="de-DE"/>
                  </w:rPr>
                </m:ctrlPr>
              </m:sSubPr>
              <m:e>
                <m:r>
                  <w:rPr>
                    <w:rFonts w:ascii="Cambria Math" w:hAnsi="Cambria Math"/>
                    <w:szCs w:val="24"/>
                  </w:rPr>
                  <m:t>C</m:t>
                </m:r>
              </m:e>
              <m:sub>
                <m:r>
                  <w:rPr>
                    <w:rFonts w:ascii="Cambria Math" w:hAnsi="Cambria Math"/>
                    <w:szCs w:val="24"/>
                  </w:rPr>
                  <m:t>V</m:t>
                </m:r>
              </m:sub>
            </m:sSub>
          </m:num>
          <m:den>
            <m:sSub>
              <m:sSubPr>
                <m:ctrlPr>
                  <w:rPr>
                    <w:rFonts w:ascii="Cambria Math" w:hAnsi="Cambria Math" w:cs="Times New Roman"/>
                    <w:i/>
                    <w:szCs w:val="24"/>
                    <w:lang w:val="en-GB" w:eastAsia="de-DE"/>
                  </w:rPr>
                </m:ctrlPr>
              </m:sSubPr>
              <m:e>
                <m:r>
                  <w:rPr>
                    <w:rFonts w:ascii="Cambria Math" w:hAnsi="Cambria Math"/>
                    <w:szCs w:val="24"/>
                  </w:rPr>
                  <m:t>α</m:t>
                </m:r>
              </m:e>
              <m:sub>
                <m:r>
                  <w:rPr>
                    <w:rFonts w:ascii="Cambria Math" w:hAnsi="Cambria Math"/>
                    <w:szCs w:val="24"/>
                  </w:rPr>
                  <m:t>T</m:t>
                </m:r>
              </m:sub>
            </m:sSub>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sSub>
              <m:sSubPr>
                <m:ctrlPr>
                  <w:rPr>
                    <w:rFonts w:ascii="Cambria Math" w:hAnsi="Cambria Math" w:cs="Times New Roman"/>
                    <w:i/>
                    <w:szCs w:val="24"/>
                    <w:lang w:val="en-GB" w:eastAsia="de-DE"/>
                  </w:rPr>
                </m:ctrlPr>
              </m:sSubPr>
              <m:e>
                <m:r>
                  <w:rPr>
                    <w:rFonts w:ascii="Cambria Math" w:hAnsi="Cambria Math"/>
                    <w:szCs w:val="24"/>
                  </w:rPr>
                  <m:t>T</m:t>
                </m:r>
              </m:e>
              <m:sub>
                <m:r>
                  <w:rPr>
                    <w:rFonts w:ascii="Cambria Math" w:hAnsi="Cambria Math"/>
                    <w:szCs w:val="24"/>
                  </w:rPr>
                  <m:t>0</m:t>
                </m:r>
              </m:sub>
            </m:sSub>
          </m:den>
        </m:f>
        <m:r>
          <w:rPr>
            <w:rFonts w:ascii="Cambria Math" w:hAnsi="Cambria Math"/>
            <w:szCs w:val="24"/>
          </w:rPr>
          <m:t>T</m:t>
        </m:r>
      </m:oMath>
      <w:r w:rsidR="001103B3">
        <w:rPr>
          <w:szCs w:val="24"/>
        </w:rPr>
        <w:t>.</w:t>
      </w:r>
      <w:r w:rsidR="00623370">
        <w:rPr>
          <w:szCs w:val="24"/>
        </w:rPr>
        <w:tab/>
      </w:r>
      <w:r w:rsidR="00623370">
        <w:rPr>
          <w:szCs w:val="24"/>
        </w:rPr>
        <w:tab/>
      </w:r>
      <w:r w:rsidR="00623370">
        <w:rPr>
          <w:szCs w:val="24"/>
        </w:rPr>
        <w:tab/>
      </w:r>
      <w:r w:rsidR="00623370">
        <w:rPr>
          <w:szCs w:val="24"/>
        </w:rPr>
        <w:tab/>
      </w:r>
      <w:r w:rsidR="00623370">
        <w:rPr>
          <w:szCs w:val="24"/>
        </w:rPr>
        <w:tab/>
      </w:r>
      <w:r w:rsidR="00623370">
        <w:rPr>
          <w:szCs w:val="24"/>
        </w:rPr>
        <w:tab/>
      </w:r>
      <w:r w:rsidR="00623370">
        <w:rPr>
          <w:szCs w:val="24"/>
        </w:rPr>
        <w:tab/>
      </w:r>
      <w:r w:rsidR="00623370">
        <w:rPr>
          <w:szCs w:val="24"/>
        </w:rPr>
        <w:tab/>
        <w:t>(</w:t>
      </w:r>
      <w:r w:rsidR="00037624">
        <w:rPr>
          <w:szCs w:val="24"/>
        </w:rPr>
        <w:t>A.6</w:t>
      </w:r>
      <w:r w:rsidR="00623370">
        <w:rPr>
          <w:szCs w:val="24"/>
        </w:rPr>
        <w:t>)</w:t>
      </w:r>
    </w:p>
    <w:p w14:paraId="3AECE3DD" w14:textId="6AC900AD" w:rsidR="00623370" w:rsidRDefault="00623370" w:rsidP="00623370">
      <w:pPr>
        <w:spacing w:line="480" w:lineRule="auto"/>
        <w:jc w:val="both"/>
        <w:rPr>
          <w:szCs w:val="24"/>
        </w:rPr>
      </w:pPr>
      <w:r>
        <w:rPr>
          <w:szCs w:val="24"/>
        </w:rPr>
        <w:t>By substituting Eq.</w:t>
      </w:r>
      <w:r w:rsidR="007B4EC9">
        <w:rPr>
          <w:szCs w:val="24"/>
        </w:rPr>
        <w:t xml:space="preserve"> </w:t>
      </w:r>
      <w:r w:rsidR="00224F7A">
        <w:rPr>
          <w:szCs w:val="24"/>
        </w:rPr>
        <w:t>(</w:t>
      </w:r>
      <w:r w:rsidR="00037624">
        <w:rPr>
          <w:szCs w:val="24"/>
        </w:rPr>
        <w:t>A.6</w:t>
      </w:r>
      <w:r w:rsidR="00224F7A">
        <w:rPr>
          <w:szCs w:val="24"/>
        </w:rPr>
        <w:t>)</w:t>
      </w:r>
      <w:r>
        <w:rPr>
          <w:szCs w:val="24"/>
        </w:rPr>
        <w:t xml:space="preserve"> into Eq.</w:t>
      </w:r>
      <w:r w:rsidR="007B4EC9">
        <w:rPr>
          <w:szCs w:val="24"/>
        </w:rPr>
        <w:t xml:space="preserve"> </w:t>
      </w:r>
      <w:r w:rsidR="00224F7A">
        <w:rPr>
          <w:szCs w:val="24"/>
        </w:rPr>
        <w:t>(</w:t>
      </w:r>
      <w:r w:rsidR="00037624">
        <w:rPr>
          <w:szCs w:val="24"/>
        </w:rPr>
        <w:t>A.3</w:t>
      </w:r>
      <w:r w:rsidR="00224F7A">
        <w:rPr>
          <w:szCs w:val="24"/>
        </w:rPr>
        <w:t>)</w:t>
      </w:r>
      <w:r>
        <w:rPr>
          <w:szCs w:val="24"/>
        </w:rPr>
        <w:t xml:space="preserve"> we find </w:t>
      </w:r>
      <m:oMath>
        <m:r>
          <w:rPr>
            <w:rFonts w:ascii="Cambria Math" w:hAnsi="Cambria Math"/>
            <w:szCs w:val="24"/>
          </w:rPr>
          <m:t>v</m:t>
        </m:r>
      </m:oMath>
      <w:r>
        <w:rPr>
          <w:szCs w:val="24"/>
        </w:rPr>
        <w:t xml:space="preserve"> as a function of </w:t>
      </w:r>
      <m:oMath>
        <m:r>
          <w:rPr>
            <w:rFonts w:ascii="Cambria Math" w:hAnsi="Cambria Math"/>
            <w:szCs w:val="24"/>
          </w:rPr>
          <m:t>T</m:t>
        </m:r>
      </m:oMath>
      <w:r>
        <w:rPr>
          <w:szCs w:val="24"/>
        </w:rPr>
        <w:t xml:space="preserve"> </w:t>
      </w:r>
    </w:p>
    <w:p w14:paraId="2CEE7199" w14:textId="2436EDEA" w:rsidR="00623370" w:rsidRDefault="00623370" w:rsidP="00623370">
      <w:pPr>
        <w:spacing w:line="480" w:lineRule="auto"/>
        <w:jc w:val="both"/>
        <w:rPr>
          <w:szCs w:val="24"/>
        </w:rPr>
      </w:pPr>
      <m:oMath>
        <m:r>
          <w:rPr>
            <w:rFonts w:ascii="Cambria Math" w:hAnsi="Cambria Math"/>
            <w:szCs w:val="24"/>
          </w:rPr>
          <m:t>v=-</m:t>
        </m:r>
        <m:f>
          <m:fPr>
            <m:ctrlPr>
              <w:rPr>
                <w:rFonts w:ascii="Cambria Math" w:hAnsi="Cambria Math" w:cs="Times New Roman"/>
                <w:i/>
                <w:szCs w:val="24"/>
                <w:lang w:val="en-GB" w:eastAsia="de-DE"/>
              </w:rPr>
            </m:ctrlPr>
          </m:fPr>
          <m:num>
            <m:r>
              <w:rPr>
                <w:rFonts w:ascii="Cambria Math" w:hAnsi="Cambria Math"/>
                <w:szCs w:val="24"/>
              </w:rPr>
              <m:t>1</m:t>
            </m:r>
          </m:num>
          <m:den>
            <m:r>
              <w:rPr>
                <w:rFonts w:ascii="Cambria Math" w:hAnsi="Cambria Math"/>
                <w:szCs w:val="24"/>
              </w:rPr>
              <m:t>iωρ</m:t>
            </m:r>
          </m:den>
        </m:f>
        <m:r>
          <w:rPr>
            <w:rFonts w:ascii="Cambria Math" w:hAnsi="Cambria Math"/>
            <w:szCs w:val="24"/>
          </w:rPr>
          <m:t xml:space="preserve"> </m:t>
        </m:r>
        <m:d>
          <m:dPr>
            <m:ctrlPr>
              <w:rPr>
                <w:rFonts w:ascii="Cambria Math" w:hAnsi="Cambria Math" w:cs="Times New Roman"/>
                <w:i/>
                <w:szCs w:val="24"/>
                <w:lang w:val="en-GB" w:eastAsia="de-DE"/>
              </w:rPr>
            </m:ctrlPr>
          </m:dPr>
          <m:e>
            <m:sSub>
              <m:sSubPr>
                <m:ctrlPr>
                  <w:rPr>
                    <w:rFonts w:ascii="Cambria Math" w:hAnsi="Cambria Math" w:cs="Times New Roman"/>
                    <w:i/>
                    <w:szCs w:val="24"/>
                    <w:lang w:val="en-GB" w:eastAsia="de-DE"/>
                  </w:rPr>
                </m:ctrlPr>
              </m:sSubPr>
              <m:e>
                <m:r>
                  <w:rPr>
                    <w:rFonts w:ascii="Cambria Math" w:hAnsi="Cambria Math"/>
                    <w:szCs w:val="24"/>
                  </w:rPr>
                  <m:t>α</m:t>
                </m:r>
              </m:e>
              <m:sub>
                <m:r>
                  <w:rPr>
                    <w:rFonts w:ascii="Cambria Math" w:hAnsi="Cambria Math"/>
                    <w:szCs w:val="24"/>
                  </w:rPr>
                  <m:t>T</m:t>
                </m:r>
              </m:sub>
            </m:sSub>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r>
              <w:rPr>
                <w:rFonts w:ascii="Cambria Math" w:hAnsi="Cambria Math"/>
                <w:szCs w:val="24"/>
              </w:rPr>
              <m:t>+</m:t>
            </m:r>
            <m:f>
              <m:fPr>
                <m:ctrlPr>
                  <w:rPr>
                    <w:rFonts w:ascii="Cambria Math" w:hAnsi="Cambria Math" w:cs="Times New Roman"/>
                    <w:i/>
                    <w:szCs w:val="24"/>
                    <w:lang w:val="en-GB" w:eastAsia="de-DE"/>
                  </w:rPr>
                </m:ctrlPr>
              </m:fPr>
              <m:num>
                <m:r>
                  <w:rPr>
                    <w:rFonts w:ascii="Cambria Math" w:hAnsi="Cambria Math"/>
                    <w:szCs w:val="24"/>
                  </w:rPr>
                  <m:t>iωρ</m:t>
                </m:r>
                <m:sSub>
                  <m:sSubPr>
                    <m:ctrlPr>
                      <w:rPr>
                        <w:rFonts w:ascii="Cambria Math" w:hAnsi="Cambria Math" w:cs="Times New Roman"/>
                        <w:i/>
                        <w:szCs w:val="24"/>
                        <w:lang w:val="en-GB" w:eastAsia="de-DE"/>
                      </w:rPr>
                    </m:ctrlPr>
                  </m:sSubPr>
                  <m:e>
                    <m:r>
                      <w:rPr>
                        <w:rFonts w:ascii="Cambria Math" w:hAnsi="Cambria Math"/>
                        <w:szCs w:val="24"/>
                      </w:rPr>
                      <m:t>C</m:t>
                    </m:r>
                  </m:e>
                  <m:sub>
                    <m:r>
                      <w:rPr>
                        <w:rFonts w:ascii="Cambria Math" w:hAnsi="Cambria Math"/>
                        <w:szCs w:val="24"/>
                      </w:rPr>
                      <m:t>V</m:t>
                    </m:r>
                  </m:sub>
                </m:sSub>
              </m:num>
              <m:den>
                <m:sSub>
                  <m:sSubPr>
                    <m:ctrlPr>
                      <w:rPr>
                        <w:rFonts w:ascii="Cambria Math" w:hAnsi="Cambria Math" w:cs="Times New Roman"/>
                        <w:i/>
                        <w:szCs w:val="24"/>
                        <w:lang w:val="en-GB" w:eastAsia="de-DE"/>
                      </w:rPr>
                    </m:ctrlPr>
                  </m:sSubPr>
                  <m:e>
                    <m:r>
                      <w:rPr>
                        <w:rFonts w:ascii="Cambria Math" w:hAnsi="Cambria Math"/>
                        <w:szCs w:val="24"/>
                      </w:rPr>
                      <m:t>α</m:t>
                    </m:r>
                  </m:e>
                  <m:sub>
                    <m:r>
                      <w:rPr>
                        <w:rFonts w:ascii="Cambria Math" w:hAnsi="Cambria Math"/>
                        <w:szCs w:val="24"/>
                      </w:rPr>
                      <m:t>T</m:t>
                    </m:r>
                  </m:sub>
                </m:sSub>
                <m:sSub>
                  <m:sSubPr>
                    <m:ctrlPr>
                      <w:rPr>
                        <w:rFonts w:ascii="Cambria Math" w:hAnsi="Cambria Math" w:cs="Times New Roman"/>
                        <w:i/>
                        <w:szCs w:val="24"/>
                        <w:lang w:val="en-GB" w:eastAsia="de-DE"/>
                      </w:rPr>
                    </m:ctrlPr>
                  </m:sSubPr>
                  <m:e>
                    <m:r>
                      <w:rPr>
                        <w:rFonts w:ascii="Cambria Math" w:hAnsi="Cambria Math"/>
                        <w:szCs w:val="24"/>
                      </w:rPr>
                      <m:t>T</m:t>
                    </m:r>
                  </m:e>
                  <m:sub>
                    <m:r>
                      <w:rPr>
                        <w:rFonts w:ascii="Cambria Math" w:hAnsi="Cambria Math"/>
                        <w:szCs w:val="24"/>
                      </w:rPr>
                      <m:t>0</m:t>
                    </m:r>
                  </m:sub>
                </m:sSub>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den>
            </m:f>
            <m:d>
              <m:dPr>
                <m:ctrlPr>
                  <w:rPr>
                    <w:rFonts w:ascii="Cambria Math" w:hAnsi="Cambria Math" w:cs="Times New Roman"/>
                    <w:i/>
                    <w:szCs w:val="24"/>
                    <w:lang w:val="en-GB" w:eastAsia="de-DE"/>
                  </w:rPr>
                </m:ctrlPr>
              </m:dPr>
              <m:e>
                <m:r>
                  <w:rPr>
                    <w:rFonts w:ascii="Cambria Math" w:hAnsi="Cambria Math"/>
                    <w:szCs w:val="24"/>
                  </w:rPr>
                  <m:t>λ+2μ+</m:t>
                </m:r>
                <m:f>
                  <m:fPr>
                    <m:ctrlPr>
                      <w:rPr>
                        <w:rFonts w:ascii="Cambria Math" w:hAnsi="Cambria Math" w:cs="Times New Roman"/>
                        <w:i/>
                        <w:szCs w:val="24"/>
                        <w:lang w:val="en-GB" w:eastAsia="de-DE"/>
                      </w:rPr>
                    </m:ctrlPr>
                  </m:fPr>
                  <m:num>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num>
                  <m:den>
                    <m:r>
                      <w:rPr>
                        <w:rFonts w:ascii="Cambria Math" w:hAnsi="Cambria Math"/>
                        <w:szCs w:val="24"/>
                      </w:rPr>
                      <m:t>iω</m:t>
                    </m:r>
                  </m:den>
                </m:f>
              </m:e>
            </m:d>
          </m:e>
        </m:d>
        <m:f>
          <m:fPr>
            <m:ctrlPr>
              <w:rPr>
                <w:rFonts w:ascii="Cambria Math" w:hAnsi="Cambria Math" w:cs="Times New Roman"/>
                <w:i/>
                <w:szCs w:val="24"/>
                <w:lang w:val="en-GB" w:eastAsia="de-DE"/>
              </w:rPr>
            </m:ctrlPr>
          </m:fPr>
          <m:num>
            <m:r>
              <w:rPr>
                <w:rFonts w:ascii="Cambria Math" w:hAnsi="Cambria Math"/>
                <w:szCs w:val="24"/>
              </w:rPr>
              <m:t>dT</m:t>
            </m:r>
          </m:num>
          <m:den>
            <m:r>
              <w:rPr>
                <w:rFonts w:ascii="Cambria Math" w:hAnsi="Cambria Math"/>
                <w:szCs w:val="24"/>
              </w:rPr>
              <m:t>dz</m:t>
            </m:r>
          </m:den>
        </m:f>
        <m:r>
          <w:rPr>
            <w:rFonts w:ascii="Cambria Math" w:hAnsi="Cambria Math"/>
            <w:szCs w:val="24"/>
          </w:rPr>
          <m:t>+</m:t>
        </m:r>
        <m:d>
          <m:dPr>
            <m:ctrlPr>
              <w:rPr>
                <w:rFonts w:ascii="Cambria Math" w:hAnsi="Cambria Math" w:cs="Times New Roman"/>
                <w:i/>
                <w:szCs w:val="24"/>
                <w:lang w:val="en-GB" w:eastAsia="de-DE"/>
              </w:rPr>
            </m:ctrlPr>
          </m:dPr>
          <m:e>
            <m:r>
              <w:rPr>
                <w:rFonts w:ascii="Cambria Math" w:hAnsi="Cambria Math"/>
                <w:szCs w:val="24"/>
              </w:rPr>
              <m:t>λ+2μ+</m:t>
            </m:r>
            <m:f>
              <m:fPr>
                <m:ctrlPr>
                  <w:rPr>
                    <w:rFonts w:ascii="Cambria Math" w:hAnsi="Cambria Math" w:cs="Times New Roman"/>
                    <w:i/>
                    <w:szCs w:val="24"/>
                    <w:lang w:val="en-GB" w:eastAsia="de-DE"/>
                  </w:rPr>
                </m:ctrlPr>
              </m:fPr>
              <m:num>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num>
              <m:den>
                <m:r>
                  <w:rPr>
                    <w:rFonts w:ascii="Cambria Math" w:hAnsi="Cambria Math"/>
                    <w:szCs w:val="24"/>
                  </w:rPr>
                  <m:t>iω</m:t>
                </m:r>
              </m:den>
            </m:f>
          </m:e>
        </m:d>
        <m:f>
          <m:fPr>
            <m:ctrlPr>
              <w:rPr>
                <w:rFonts w:ascii="Cambria Math" w:hAnsi="Cambria Math" w:cs="Times New Roman"/>
                <w:i/>
                <w:szCs w:val="24"/>
                <w:lang w:val="en-GB" w:eastAsia="de-DE"/>
              </w:rPr>
            </m:ctrlPr>
          </m:fPr>
          <m:num>
            <m:r>
              <w:rPr>
                <w:rFonts w:ascii="Cambria Math" w:hAnsi="Cambria Math"/>
                <w:szCs w:val="24"/>
              </w:rPr>
              <m:t>κ</m:t>
            </m:r>
          </m:num>
          <m:den>
            <m:r>
              <w:rPr>
                <w:rFonts w:ascii="Cambria Math" w:hAnsi="Cambria Math"/>
                <w:szCs w:val="24"/>
              </w:rPr>
              <m:t>iωρ</m:t>
            </m:r>
            <m:sSub>
              <m:sSubPr>
                <m:ctrlPr>
                  <w:rPr>
                    <w:rFonts w:ascii="Cambria Math" w:hAnsi="Cambria Math" w:cs="Times New Roman"/>
                    <w:i/>
                    <w:szCs w:val="24"/>
                    <w:lang w:val="en-GB" w:eastAsia="de-DE"/>
                  </w:rPr>
                </m:ctrlPr>
              </m:sSubPr>
              <m:e>
                <m:r>
                  <w:rPr>
                    <w:rFonts w:ascii="Cambria Math" w:hAnsi="Cambria Math"/>
                    <w:szCs w:val="24"/>
                  </w:rPr>
                  <m:t>α</m:t>
                </m:r>
              </m:e>
              <m:sub>
                <m:r>
                  <w:rPr>
                    <w:rFonts w:ascii="Cambria Math" w:hAnsi="Cambria Math"/>
                    <w:szCs w:val="24"/>
                  </w:rPr>
                  <m:t>T</m:t>
                </m:r>
              </m:sub>
            </m:sSub>
            <m:sSub>
              <m:sSubPr>
                <m:ctrlPr>
                  <w:rPr>
                    <w:rFonts w:ascii="Cambria Math" w:hAnsi="Cambria Math" w:cs="Times New Roman"/>
                    <w:i/>
                    <w:szCs w:val="24"/>
                    <w:lang w:val="en-GB" w:eastAsia="de-DE"/>
                  </w:rPr>
                </m:ctrlPr>
              </m:sSubPr>
              <m:e>
                <m:r>
                  <w:rPr>
                    <w:rFonts w:ascii="Cambria Math" w:hAnsi="Cambria Math"/>
                    <w:szCs w:val="24"/>
                  </w:rPr>
                  <m:t>T</m:t>
                </m:r>
              </m:e>
              <m:sub>
                <m:r>
                  <w:rPr>
                    <w:rFonts w:ascii="Cambria Math" w:hAnsi="Cambria Math"/>
                    <w:szCs w:val="24"/>
                  </w:rPr>
                  <m:t>0</m:t>
                </m:r>
              </m:sub>
            </m:sSub>
            <m:sSub>
              <m:sSubPr>
                <m:ctrlPr>
                  <w:rPr>
                    <w:rFonts w:ascii="Cambria Math" w:hAnsi="Cambria Math" w:cs="Times New Roman"/>
                    <w:i/>
                    <w:szCs w:val="24"/>
                    <w:lang w:val="en-GB" w:eastAsia="de-DE"/>
                  </w:rPr>
                </m:ctrlPr>
              </m:sSubPr>
              <m:e>
                <m:r>
                  <w:rPr>
                    <w:rFonts w:ascii="Cambria Math" w:hAnsi="Cambria Math"/>
                    <w:szCs w:val="24"/>
                  </w:rPr>
                  <m:t>B</m:t>
                </m:r>
              </m:e>
              <m:sub>
                <m:r>
                  <w:rPr>
                    <w:rFonts w:ascii="Cambria Math" w:hAnsi="Cambria Math"/>
                    <w:szCs w:val="24"/>
                  </w:rPr>
                  <m:t>0</m:t>
                </m:r>
              </m:sub>
            </m:sSub>
          </m:den>
        </m:f>
        <m:f>
          <m:fPr>
            <m:ctrlPr>
              <w:rPr>
                <w:rFonts w:ascii="Cambria Math" w:hAnsi="Cambria Math" w:cs="Times New Roman"/>
                <w:i/>
                <w:szCs w:val="24"/>
                <w:lang w:val="en-GB" w:eastAsia="de-DE"/>
              </w:rPr>
            </m:ctrlPr>
          </m:fPr>
          <m:num>
            <m:sSup>
              <m:sSupPr>
                <m:ctrlPr>
                  <w:rPr>
                    <w:rFonts w:ascii="Cambria Math" w:hAnsi="Cambria Math" w:cs="Times New Roman"/>
                    <w:i/>
                    <w:szCs w:val="24"/>
                    <w:lang w:val="en-GB" w:eastAsia="de-DE"/>
                  </w:rPr>
                </m:ctrlPr>
              </m:sSupPr>
              <m:e>
                <m:r>
                  <w:rPr>
                    <w:rFonts w:ascii="Cambria Math" w:hAnsi="Cambria Math"/>
                    <w:szCs w:val="24"/>
                  </w:rPr>
                  <m:t>d</m:t>
                </m:r>
              </m:e>
              <m:sup>
                <m:r>
                  <w:rPr>
                    <w:rFonts w:ascii="Cambria Math" w:hAnsi="Cambria Math"/>
                    <w:szCs w:val="24"/>
                  </w:rPr>
                  <m:t>3</m:t>
                </m:r>
              </m:sup>
            </m:sSup>
            <m:r>
              <w:rPr>
                <w:rFonts w:ascii="Cambria Math" w:hAnsi="Cambria Math"/>
                <w:szCs w:val="24"/>
              </w:rPr>
              <m:t>T</m:t>
            </m:r>
          </m:num>
          <m:den>
            <m:r>
              <w:rPr>
                <w:rFonts w:ascii="Cambria Math" w:hAnsi="Cambria Math"/>
                <w:szCs w:val="24"/>
              </w:rPr>
              <m:t>d</m:t>
            </m:r>
            <m:sSup>
              <m:sSupPr>
                <m:ctrlPr>
                  <w:rPr>
                    <w:rFonts w:ascii="Cambria Math" w:hAnsi="Cambria Math" w:cs="Times New Roman"/>
                    <w:i/>
                    <w:szCs w:val="24"/>
                    <w:lang w:val="en-GB" w:eastAsia="de-DE"/>
                  </w:rPr>
                </m:ctrlPr>
              </m:sSupPr>
              <m:e>
                <m:r>
                  <w:rPr>
                    <w:rFonts w:ascii="Cambria Math" w:hAnsi="Cambria Math"/>
                    <w:szCs w:val="24"/>
                  </w:rPr>
                  <m:t>z</m:t>
                </m:r>
              </m:e>
              <m:sup>
                <m:r>
                  <w:rPr>
                    <w:rFonts w:ascii="Cambria Math" w:hAnsi="Cambria Math"/>
                    <w:szCs w:val="24"/>
                  </w:rPr>
                  <m:t>3</m:t>
                </m:r>
              </m:sup>
            </m:sSup>
          </m:den>
        </m:f>
        <m:r>
          <w:rPr>
            <w:rFonts w:ascii="Cambria Math" w:hAnsi="Cambria Math"/>
            <w:szCs w:val="24"/>
          </w:rPr>
          <m:t xml:space="preserve"> </m:t>
        </m:r>
      </m:oMath>
      <w:r>
        <w:rPr>
          <w:szCs w:val="24"/>
        </w:rPr>
        <w:t>.</w:t>
      </w:r>
      <w:r>
        <w:rPr>
          <w:szCs w:val="24"/>
        </w:rPr>
        <w:tab/>
        <w:t>(</w:t>
      </w:r>
      <w:r w:rsidR="00037624">
        <w:rPr>
          <w:szCs w:val="24"/>
        </w:rPr>
        <w:t>A.7</w:t>
      </w:r>
      <w:r>
        <w:rPr>
          <w:szCs w:val="24"/>
        </w:rPr>
        <w:t>)</w:t>
      </w:r>
    </w:p>
    <w:p w14:paraId="5288CC07" w14:textId="578BB129" w:rsidR="00623370" w:rsidRDefault="00623370" w:rsidP="00623370">
      <w:pPr>
        <w:spacing w:line="480" w:lineRule="auto"/>
        <w:jc w:val="both"/>
        <w:rPr>
          <w:szCs w:val="24"/>
        </w:rPr>
      </w:pPr>
      <w:r>
        <w:rPr>
          <w:szCs w:val="24"/>
        </w:rPr>
        <w:t>Finally, by deriving Eq.</w:t>
      </w:r>
      <w:r w:rsidR="007B4EC9">
        <w:rPr>
          <w:szCs w:val="24"/>
        </w:rPr>
        <w:t xml:space="preserve"> </w:t>
      </w:r>
      <w:r>
        <w:rPr>
          <w:szCs w:val="24"/>
        </w:rPr>
        <w:t>(</w:t>
      </w:r>
      <w:r w:rsidR="00037624">
        <w:rPr>
          <w:szCs w:val="24"/>
        </w:rPr>
        <w:t>A.7</w:t>
      </w:r>
      <w:r>
        <w:rPr>
          <w:szCs w:val="24"/>
        </w:rPr>
        <w:t>) and injecting it in Eq.</w:t>
      </w:r>
      <w:r w:rsidR="007B4EC9">
        <w:rPr>
          <w:szCs w:val="24"/>
        </w:rPr>
        <w:t xml:space="preserve"> </w:t>
      </w:r>
      <w:r>
        <w:rPr>
          <w:szCs w:val="24"/>
        </w:rPr>
        <w:t>(</w:t>
      </w:r>
      <w:r w:rsidR="00037624">
        <w:rPr>
          <w:szCs w:val="24"/>
        </w:rPr>
        <w:t>A.4</w:t>
      </w:r>
      <w:r>
        <w:rPr>
          <w:szCs w:val="24"/>
        </w:rPr>
        <w:t>) while using the relation in Eq.</w:t>
      </w:r>
      <w:r w:rsidR="007B4EC9">
        <w:rPr>
          <w:szCs w:val="24"/>
        </w:rPr>
        <w:t xml:space="preserve"> </w:t>
      </w:r>
      <w:r>
        <w:rPr>
          <w:szCs w:val="24"/>
        </w:rPr>
        <w:t>(</w:t>
      </w:r>
      <w:r w:rsidR="00037624">
        <w:rPr>
          <w:szCs w:val="24"/>
        </w:rPr>
        <w:t>A.5</w:t>
      </w:r>
      <w:r>
        <w:rPr>
          <w:szCs w:val="24"/>
        </w:rPr>
        <w:t xml:space="preserve">), a pure differential equation for </w:t>
      </w:r>
      <m:oMath>
        <m:r>
          <w:rPr>
            <w:rFonts w:ascii="Cambria Math" w:hAnsi="Cambria Math"/>
            <w:szCs w:val="24"/>
          </w:rPr>
          <m:t>T</m:t>
        </m:r>
      </m:oMath>
      <w:r>
        <w:rPr>
          <w:szCs w:val="24"/>
        </w:rPr>
        <w:t xml:space="preserve"> is discovered as</w:t>
      </w:r>
    </w:p>
    <w:p w14:paraId="5373483F" w14:textId="77777777" w:rsidR="00037624" w:rsidRDefault="00623370" w:rsidP="00623370">
      <w:pPr>
        <w:spacing w:line="480" w:lineRule="auto"/>
        <w:jc w:val="both"/>
        <w:rPr>
          <w:szCs w:val="24"/>
        </w:rPr>
      </w:pPr>
      <m:oMath>
        <m:r>
          <w:rPr>
            <w:rFonts w:ascii="Cambria Math" w:hAnsi="Cambria Math"/>
            <w:szCs w:val="24"/>
          </w:rPr>
          <m:t>0=</m:t>
        </m:r>
        <m:d>
          <m:dPr>
            <m:ctrlPr>
              <w:rPr>
                <w:rFonts w:ascii="Cambria Math" w:hAnsi="Cambria Math" w:cs="Times New Roman"/>
                <w:i/>
                <w:szCs w:val="24"/>
                <w:lang w:eastAsia="de-DE"/>
              </w:rPr>
            </m:ctrlPr>
          </m:dPr>
          <m:e>
            <m:r>
              <w:rPr>
                <w:rFonts w:ascii="Cambria Math" w:hAnsi="Cambria Math"/>
                <w:szCs w:val="24"/>
                <w:lang w:val="en-SG"/>
              </w:rPr>
              <m:t>λ</m:t>
            </m:r>
            <m:r>
              <w:rPr>
                <w:rFonts w:ascii="Cambria Math" w:hAnsi="Cambria Math"/>
                <w:szCs w:val="24"/>
              </w:rPr>
              <m:t>+2</m:t>
            </m:r>
            <m:r>
              <w:rPr>
                <w:rFonts w:ascii="Cambria Math" w:hAnsi="Cambria Math"/>
                <w:szCs w:val="24"/>
                <w:lang w:val="en-SG"/>
              </w:rPr>
              <m:t>μ</m:t>
            </m:r>
            <m:r>
              <w:rPr>
                <w:rFonts w:ascii="Cambria Math" w:hAnsi="Cambria Math"/>
                <w:szCs w:val="24"/>
              </w:rPr>
              <m:t>+</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rPr>
                      <m:t>0</m:t>
                    </m:r>
                  </m:sub>
                </m:sSub>
              </m:num>
              <m:den>
                <m:r>
                  <w:rPr>
                    <w:rFonts w:ascii="Cambria Math" w:hAnsi="Cambria Math"/>
                    <w:szCs w:val="24"/>
                    <w:lang w:val="en-SG"/>
                  </w:rPr>
                  <m:t>iω</m:t>
                </m:r>
              </m:den>
            </m:f>
          </m:e>
        </m:d>
        <m:r>
          <w:rPr>
            <w:rFonts w:ascii="Cambria Math" w:hAnsi="Cambria Math"/>
            <w:szCs w:val="24"/>
            <w:lang w:val="en-SG"/>
          </w:rPr>
          <m:t>κ</m:t>
        </m:r>
        <m:f>
          <m:fPr>
            <m:ctrlPr>
              <w:rPr>
                <w:rFonts w:ascii="Cambria Math" w:hAnsi="Cambria Math" w:cs="Times New Roman"/>
                <w:i/>
                <w:szCs w:val="24"/>
                <w:lang w:eastAsia="de-DE"/>
              </w:rPr>
            </m:ctrlPr>
          </m:fPr>
          <m:num>
            <m:sSup>
              <m:sSupPr>
                <m:ctrlPr>
                  <w:rPr>
                    <w:rFonts w:ascii="Cambria Math" w:hAnsi="Cambria Math" w:cs="Times New Roman"/>
                    <w:i/>
                    <w:szCs w:val="24"/>
                    <w:lang w:eastAsia="de-DE"/>
                  </w:rPr>
                </m:ctrlPr>
              </m:sSupPr>
              <m:e>
                <m:r>
                  <w:rPr>
                    <w:rFonts w:ascii="Cambria Math" w:hAnsi="Cambria Math"/>
                    <w:szCs w:val="24"/>
                    <w:lang w:val="en-SG"/>
                  </w:rPr>
                  <m:t>d</m:t>
                </m:r>
              </m:e>
              <m:sup>
                <m:r>
                  <w:rPr>
                    <w:rFonts w:ascii="Cambria Math" w:hAnsi="Cambria Math"/>
                    <w:szCs w:val="24"/>
                  </w:rPr>
                  <m:t>4</m:t>
                </m:r>
              </m:sup>
            </m:sSup>
            <m:r>
              <w:rPr>
                <w:rFonts w:ascii="Cambria Math" w:hAnsi="Cambria Math"/>
                <w:szCs w:val="24"/>
                <w:lang w:val="en-SG"/>
              </w:rPr>
              <m:t>T</m:t>
            </m:r>
          </m:num>
          <m:den>
            <m:r>
              <w:rPr>
                <w:rFonts w:ascii="Cambria Math" w:hAnsi="Cambria Math"/>
                <w:szCs w:val="24"/>
                <w:lang w:val="en-SG"/>
              </w:rPr>
              <m:t>d</m:t>
            </m:r>
            <m:sSup>
              <m:sSupPr>
                <m:ctrlPr>
                  <w:rPr>
                    <w:rFonts w:ascii="Cambria Math" w:hAnsi="Cambria Math" w:cs="Times New Roman"/>
                    <w:i/>
                    <w:szCs w:val="24"/>
                    <w:lang w:eastAsia="de-DE"/>
                  </w:rPr>
                </m:ctrlPr>
              </m:sSupPr>
              <m:e>
                <m:r>
                  <w:rPr>
                    <w:rFonts w:ascii="Cambria Math" w:hAnsi="Cambria Math"/>
                    <w:szCs w:val="24"/>
                    <w:lang w:val="en-SG"/>
                  </w:rPr>
                  <m:t>z</m:t>
                </m:r>
              </m:e>
              <m:sup>
                <m:r>
                  <w:rPr>
                    <w:rFonts w:ascii="Cambria Math" w:hAnsi="Cambria Math"/>
                    <w:szCs w:val="24"/>
                  </w:rPr>
                  <m:t>4</m:t>
                </m:r>
              </m:sup>
            </m:sSup>
          </m:den>
        </m:f>
        <m:r>
          <w:rPr>
            <w:rFonts w:ascii="Cambria Math" w:hAnsi="Cambria Math"/>
            <w:szCs w:val="24"/>
          </w:rPr>
          <m:t>-</m:t>
        </m:r>
        <m:d>
          <m:dPr>
            <m:ctrlPr>
              <w:rPr>
                <w:rFonts w:ascii="Cambria Math" w:hAnsi="Cambria Math" w:cs="Times New Roman"/>
                <w:i/>
                <w:szCs w:val="24"/>
                <w:lang w:eastAsia="de-DE"/>
              </w:rPr>
            </m:ctrlPr>
          </m:dPr>
          <m:e>
            <m:d>
              <m:dPr>
                <m:ctrlPr>
                  <w:rPr>
                    <w:rFonts w:ascii="Cambria Math" w:hAnsi="Cambria Math" w:cs="Times New Roman"/>
                    <w:i/>
                    <w:szCs w:val="24"/>
                    <w:lang w:eastAsia="de-DE"/>
                  </w:rPr>
                </m:ctrlPr>
              </m:dPr>
              <m:e>
                <m:r>
                  <w:rPr>
                    <w:rFonts w:ascii="Cambria Math" w:hAnsi="Cambria Math"/>
                    <w:szCs w:val="24"/>
                    <w:lang w:val="en-SG"/>
                  </w:rPr>
                  <m:t>λ</m:t>
                </m:r>
                <m:r>
                  <w:rPr>
                    <w:rFonts w:ascii="Cambria Math" w:hAnsi="Cambria Math"/>
                    <w:szCs w:val="24"/>
                  </w:rPr>
                  <m:t>+2</m:t>
                </m:r>
                <m:r>
                  <w:rPr>
                    <w:rFonts w:ascii="Cambria Math" w:hAnsi="Cambria Math"/>
                    <w:szCs w:val="24"/>
                    <w:lang w:val="en-SG"/>
                  </w:rPr>
                  <m:t>μ</m:t>
                </m:r>
                <m:r>
                  <w:rPr>
                    <w:rFonts w:ascii="Cambria Math" w:hAnsi="Cambria Math"/>
                    <w:szCs w:val="24"/>
                  </w:rPr>
                  <m:t>+</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rPr>
                          <m:t>0</m:t>
                        </m:r>
                      </m:sub>
                    </m:sSub>
                  </m:num>
                  <m:den>
                    <m:r>
                      <w:rPr>
                        <w:rFonts w:ascii="Cambria Math" w:hAnsi="Cambria Math"/>
                        <w:szCs w:val="24"/>
                        <w:lang w:val="en-SG"/>
                      </w:rPr>
                      <m:t>iω</m:t>
                    </m:r>
                  </m:den>
                </m:f>
              </m:e>
            </m:d>
            <m:r>
              <w:rPr>
                <w:rFonts w:ascii="Cambria Math" w:hAnsi="Cambria Math"/>
                <w:szCs w:val="24"/>
                <w:lang w:val="en-SG"/>
              </w:rPr>
              <m:t>iωρ</m:t>
            </m:r>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v</m:t>
                </m:r>
              </m:sub>
            </m:sSub>
            <m:r>
              <w:rPr>
                <w:rFonts w:ascii="Cambria Math" w:hAnsi="Cambria Math"/>
                <w:szCs w:val="24"/>
              </w:rPr>
              <m:t>+</m:t>
            </m:r>
            <m:d>
              <m:dPr>
                <m:ctrlPr>
                  <w:rPr>
                    <w:rFonts w:ascii="Cambria Math" w:hAnsi="Cambria Math" w:cs="Times New Roman"/>
                    <w:i/>
                    <w:szCs w:val="24"/>
                    <w:lang w:eastAsia="de-DE"/>
                  </w:rPr>
                </m:ctrlPr>
              </m:dPr>
              <m:e>
                <m:r>
                  <w:rPr>
                    <w:rFonts w:ascii="Cambria Math" w:hAnsi="Cambria Math"/>
                    <w:szCs w:val="24"/>
                    <w:lang w:val="en-SG"/>
                  </w:rPr>
                  <m:t>iωρκ</m:t>
                </m:r>
                <m:r>
                  <w:rPr>
                    <w:rFonts w:ascii="Cambria Math" w:hAnsi="Cambria Math"/>
                    <w:szCs w:val="24"/>
                  </w:rPr>
                  <m:t>+</m:t>
                </m:r>
                <m:sSubSup>
                  <m:sSubSupPr>
                    <m:ctrlPr>
                      <w:rPr>
                        <w:rFonts w:ascii="Cambria Math" w:hAnsi="Cambria Math" w:cs="Times New Roman"/>
                        <w:i/>
                        <w:szCs w:val="24"/>
                        <w:lang w:eastAsia="de-DE"/>
                      </w:rPr>
                    </m:ctrlPr>
                  </m:sSubSupPr>
                  <m:e>
                    <m:r>
                      <w:rPr>
                        <w:rFonts w:ascii="Cambria Math" w:hAnsi="Cambria Math"/>
                        <w:szCs w:val="24"/>
                        <w:lang w:val="en-SG"/>
                      </w:rPr>
                      <m:t>α</m:t>
                    </m:r>
                  </m:e>
                  <m:sub>
                    <m:r>
                      <w:rPr>
                        <w:rFonts w:ascii="Cambria Math" w:hAnsi="Cambria Math"/>
                        <w:szCs w:val="24"/>
                        <w:lang w:val="en-SG"/>
                      </w:rPr>
                      <m:t>T</m:t>
                    </m:r>
                  </m:sub>
                  <m:sup>
                    <m:r>
                      <w:rPr>
                        <w:rFonts w:ascii="Cambria Math" w:hAnsi="Cambria Math"/>
                        <w:szCs w:val="24"/>
                      </w:rPr>
                      <m:t>2</m:t>
                    </m:r>
                  </m:sup>
                </m:sSubSup>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rPr>
                      <m:t>0</m:t>
                    </m:r>
                  </m:sub>
                </m:sSub>
                <m:sSubSup>
                  <m:sSubSupPr>
                    <m:ctrlPr>
                      <w:rPr>
                        <w:rFonts w:ascii="Cambria Math" w:hAnsi="Cambria Math" w:cs="Times New Roman"/>
                        <w:i/>
                        <w:szCs w:val="24"/>
                        <w:lang w:eastAsia="de-DE"/>
                      </w:rPr>
                    </m:ctrlPr>
                  </m:sSubSupPr>
                  <m:e>
                    <m:r>
                      <w:rPr>
                        <w:rFonts w:ascii="Cambria Math" w:hAnsi="Cambria Math"/>
                        <w:szCs w:val="24"/>
                        <w:lang w:val="en-SG"/>
                      </w:rPr>
                      <m:t>B</m:t>
                    </m:r>
                  </m:e>
                  <m:sub>
                    <m:r>
                      <w:rPr>
                        <w:rFonts w:ascii="Cambria Math" w:hAnsi="Cambria Math"/>
                        <w:szCs w:val="24"/>
                      </w:rPr>
                      <m:t>0</m:t>
                    </m:r>
                  </m:sub>
                  <m:sup>
                    <m:r>
                      <w:rPr>
                        <w:rFonts w:ascii="Cambria Math" w:hAnsi="Cambria Math"/>
                        <w:szCs w:val="24"/>
                      </w:rPr>
                      <m:t>2</m:t>
                    </m:r>
                  </m:sup>
                </m:sSubSup>
              </m:e>
            </m:d>
          </m:e>
        </m:d>
        <m:f>
          <m:fPr>
            <m:ctrlPr>
              <w:rPr>
                <w:rFonts w:ascii="Cambria Math" w:hAnsi="Cambria Math" w:cs="Times New Roman"/>
                <w:i/>
                <w:szCs w:val="24"/>
                <w:lang w:eastAsia="de-DE"/>
              </w:rPr>
            </m:ctrlPr>
          </m:fPr>
          <m:num>
            <m:sSup>
              <m:sSupPr>
                <m:ctrlPr>
                  <w:rPr>
                    <w:rFonts w:ascii="Cambria Math" w:hAnsi="Cambria Math" w:cs="Times New Roman"/>
                    <w:i/>
                    <w:szCs w:val="24"/>
                    <w:lang w:eastAsia="de-DE"/>
                  </w:rPr>
                </m:ctrlPr>
              </m:sSupPr>
              <m:e>
                <m:r>
                  <w:rPr>
                    <w:rFonts w:ascii="Cambria Math" w:hAnsi="Cambria Math"/>
                    <w:szCs w:val="24"/>
                    <w:lang w:val="en-SG"/>
                  </w:rPr>
                  <m:t>d</m:t>
                </m:r>
              </m:e>
              <m:sup>
                <m:r>
                  <w:rPr>
                    <w:rFonts w:ascii="Cambria Math" w:hAnsi="Cambria Math"/>
                    <w:szCs w:val="24"/>
                  </w:rPr>
                  <m:t>2</m:t>
                </m:r>
              </m:sup>
            </m:sSup>
            <m:r>
              <w:rPr>
                <w:rFonts w:ascii="Cambria Math" w:hAnsi="Cambria Math"/>
                <w:szCs w:val="24"/>
                <w:lang w:val="en-SG"/>
              </w:rPr>
              <m:t>T</m:t>
            </m:r>
          </m:num>
          <m:den>
            <m:r>
              <w:rPr>
                <w:rFonts w:ascii="Cambria Math" w:hAnsi="Cambria Math"/>
                <w:szCs w:val="24"/>
                <w:lang w:val="en-SG"/>
              </w:rPr>
              <m:t>d</m:t>
            </m:r>
            <m:sSup>
              <m:sSupPr>
                <m:ctrlPr>
                  <w:rPr>
                    <w:rFonts w:ascii="Cambria Math" w:hAnsi="Cambria Math" w:cs="Times New Roman"/>
                    <w:i/>
                    <w:szCs w:val="24"/>
                    <w:lang w:eastAsia="de-DE"/>
                  </w:rPr>
                </m:ctrlPr>
              </m:sSupPr>
              <m:e>
                <m:r>
                  <w:rPr>
                    <w:rFonts w:ascii="Cambria Math" w:hAnsi="Cambria Math"/>
                    <w:szCs w:val="24"/>
                    <w:lang w:val="en-SG"/>
                  </w:rPr>
                  <m:t>z</m:t>
                </m:r>
              </m:e>
              <m:sup>
                <m:r>
                  <w:rPr>
                    <w:rFonts w:ascii="Cambria Math" w:hAnsi="Cambria Math"/>
                    <w:szCs w:val="24"/>
                  </w:rPr>
                  <m:t>2</m:t>
                </m:r>
              </m:sup>
            </m:sSup>
          </m:den>
        </m:f>
        <m:r>
          <w:rPr>
            <w:rFonts w:ascii="Cambria Math" w:hAnsi="Cambria Math"/>
            <w:szCs w:val="24"/>
          </w:rPr>
          <m:t>-</m:t>
        </m:r>
        <m:sSup>
          <m:sSupPr>
            <m:ctrlPr>
              <w:rPr>
                <w:rFonts w:ascii="Cambria Math" w:hAnsi="Cambria Math" w:cs="Times New Roman"/>
                <w:i/>
                <w:szCs w:val="24"/>
                <w:lang w:eastAsia="de-DE"/>
              </w:rPr>
            </m:ctrlPr>
          </m:sSupPr>
          <m:e>
            <m:r>
              <w:rPr>
                <w:rFonts w:ascii="Cambria Math" w:hAnsi="Cambria Math"/>
                <w:szCs w:val="24"/>
                <w:lang w:val="en-SG"/>
              </w:rPr>
              <m:t>ω</m:t>
            </m:r>
          </m:e>
          <m:sup>
            <m:r>
              <w:rPr>
                <w:rFonts w:ascii="Cambria Math" w:hAnsi="Cambria Math"/>
                <w:szCs w:val="24"/>
              </w:rPr>
              <m:t>2</m:t>
            </m:r>
          </m:sup>
        </m:sSup>
        <m:sSup>
          <m:sSupPr>
            <m:ctrlPr>
              <w:rPr>
                <w:rFonts w:ascii="Cambria Math" w:hAnsi="Cambria Math" w:cs="Times New Roman"/>
                <w:i/>
                <w:szCs w:val="24"/>
                <w:lang w:eastAsia="de-DE"/>
              </w:rPr>
            </m:ctrlPr>
          </m:sSupPr>
          <m:e>
            <m:r>
              <w:rPr>
                <w:rFonts w:ascii="Cambria Math" w:hAnsi="Cambria Math"/>
                <w:szCs w:val="24"/>
                <w:lang w:val="en-SG"/>
              </w:rPr>
              <m:t>ρ</m:t>
            </m:r>
          </m:e>
          <m:sup>
            <m:r>
              <w:rPr>
                <w:rFonts w:ascii="Cambria Math" w:hAnsi="Cambria Math"/>
                <w:szCs w:val="24"/>
              </w:rPr>
              <m:t>2</m:t>
            </m:r>
          </m:sup>
        </m:sSup>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v</m:t>
            </m:r>
          </m:sub>
        </m:sSub>
        <m:r>
          <w:rPr>
            <w:rFonts w:ascii="Cambria Math" w:hAnsi="Cambria Math"/>
            <w:szCs w:val="24"/>
            <w:lang w:val="en-SG"/>
          </w:rPr>
          <m:t>T</m:t>
        </m:r>
      </m:oMath>
      <w:r>
        <w:rPr>
          <w:szCs w:val="24"/>
          <w:lang w:val="en-SG"/>
        </w:rPr>
        <w:t>.</w:t>
      </w:r>
      <w:r>
        <w:rPr>
          <w:szCs w:val="24"/>
        </w:rPr>
        <w:t xml:space="preserve"> </w:t>
      </w:r>
    </w:p>
    <w:p w14:paraId="65081364" w14:textId="7BF7C690" w:rsidR="00623370" w:rsidRDefault="00623370" w:rsidP="00037624">
      <w:pPr>
        <w:spacing w:line="480" w:lineRule="auto"/>
        <w:ind w:left="7200" w:firstLine="720"/>
        <w:jc w:val="both"/>
        <w:rPr>
          <w:szCs w:val="24"/>
        </w:rPr>
      </w:pPr>
      <w:r>
        <w:rPr>
          <w:szCs w:val="24"/>
        </w:rPr>
        <w:t>(</w:t>
      </w:r>
      <w:r w:rsidR="00037624">
        <w:rPr>
          <w:szCs w:val="24"/>
        </w:rPr>
        <w:t>A.8</w:t>
      </w:r>
      <w:r>
        <w:rPr>
          <w:szCs w:val="24"/>
        </w:rPr>
        <w:t>)</w:t>
      </w:r>
    </w:p>
    <w:p w14:paraId="01DCBDEC" w14:textId="77777777" w:rsidR="00623370" w:rsidRDefault="00623370" w:rsidP="00623370">
      <w:pPr>
        <w:spacing w:line="480" w:lineRule="auto"/>
        <w:jc w:val="both"/>
        <w:rPr>
          <w:szCs w:val="24"/>
          <w:lang w:val="en-SG"/>
        </w:rPr>
      </w:pPr>
      <w:r>
        <w:rPr>
          <w:szCs w:val="24"/>
          <w:lang w:val="en-SG"/>
        </w:rPr>
        <w:t>leading to</w:t>
      </w:r>
    </w:p>
    <w:p w14:paraId="0C6EAB01" w14:textId="64948571" w:rsidR="00623370" w:rsidRDefault="00623370" w:rsidP="00623370">
      <w:pPr>
        <w:spacing w:line="480" w:lineRule="auto"/>
        <w:jc w:val="both"/>
        <w:rPr>
          <w:szCs w:val="24"/>
          <w:lang w:val="en-SG"/>
        </w:rPr>
      </w:pPr>
      <m:oMath>
        <m:r>
          <w:rPr>
            <w:rFonts w:ascii="Cambria Math" w:hAnsi="Cambria Math"/>
            <w:szCs w:val="24"/>
            <w:lang w:val="en-SG"/>
          </w:rPr>
          <m:t>T=A</m:t>
        </m:r>
        <m:sSup>
          <m:sSupPr>
            <m:ctrlPr>
              <w:rPr>
                <w:rFonts w:ascii="Cambria Math" w:hAnsi="Cambria Math" w:cs="Times New Roman"/>
                <w:i/>
                <w:szCs w:val="24"/>
                <w:lang w:eastAsia="de-DE"/>
              </w:rPr>
            </m:ctrlPr>
          </m:sSupPr>
          <m:e>
            <m:r>
              <w:rPr>
                <w:rFonts w:ascii="Cambria Math" w:hAnsi="Cambria Math"/>
                <w:szCs w:val="24"/>
                <w:lang w:val="en-SG"/>
              </w:rPr>
              <m:t>e</m:t>
            </m:r>
          </m:e>
          <m:sup>
            <m:r>
              <w:rPr>
                <w:rFonts w:ascii="Cambria Math" w:hAnsi="Cambria Math"/>
                <w:szCs w:val="24"/>
                <w:lang w:val="en-SG"/>
              </w:rPr>
              <m:t>-i</m:t>
            </m:r>
            <m:sSub>
              <m:sSubPr>
                <m:ctrlPr>
                  <w:rPr>
                    <w:rFonts w:ascii="Cambria Math" w:hAnsi="Cambria Math" w:cs="Times New Roman"/>
                    <w:i/>
                    <w:szCs w:val="24"/>
                    <w:lang w:eastAsia="de-DE"/>
                  </w:rPr>
                </m:ctrlPr>
              </m:sSubPr>
              <m:e>
                <m:r>
                  <w:rPr>
                    <w:rFonts w:ascii="Cambria Math" w:hAnsi="Cambria Math"/>
                    <w:szCs w:val="24"/>
                    <w:lang w:val="en-SG"/>
                  </w:rPr>
                  <m:t>k</m:t>
                </m:r>
              </m:e>
              <m:sub>
                <m:r>
                  <w:rPr>
                    <w:rFonts w:ascii="Cambria Math" w:hAnsi="Cambria Math"/>
                    <w:szCs w:val="24"/>
                    <w:lang w:val="en-SG"/>
                  </w:rPr>
                  <m:t>ac</m:t>
                </m:r>
              </m:sub>
            </m:sSub>
            <m:r>
              <w:rPr>
                <w:rFonts w:ascii="Cambria Math" w:hAnsi="Cambria Math"/>
                <w:szCs w:val="24"/>
                <w:lang w:val="en-SG"/>
              </w:rPr>
              <m:t>z</m:t>
            </m:r>
          </m:sup>
        </m:sSup>
        <m:r>
          <w:rPr>
            <w:rFonts w:ascii="Cambria Math" w:hAnsi="Cambria Math"/>
            <w:szCs w:val="24"/>
            <w:lang w:val="en-SG"/>
          </w:rPr>
          <m:t>+B</m:t>
        </m:r>
        <m:sSup>
          <m:sSupPr>
            <m:ctrlPr>
              <w:rPr>
                <w:rFonts w:ascii="Cambria Math" w:hAnsi="Cambria Math" w:cs="Times New Roman"/>
                <w:i/>
                <w:szCs w:val="24"/>
                <w:lang w:eastAsia="de-DE"/>
              </w:rPr>
            </m:ctrlPr>
          </m:sSupPr>
          <m:e>
            <m:r>
              <w:rPr>
                <w:rFonts w:ascii="Cambria Math" w:hAnsi="Cambria Math"/>
                <w:szCs w:val="24"/>
                <w:lang w:val="en-SG"/>
              </w:rPr>
              <m:t>e</m:t>
            </m:r>
          </m:e>
          <m:sup>
            <m:r>
              <w:rPr>
                <w:rFonts w:ascii="Cambria Math" w:hAnsi="Cambria Math"/>
                <w:szCs w:val="24"/>
                <w:lang w:val="en-SG"/>
              </w:rPr>
              <m:t>+i</m:t>
            </m:r>
            <m:sSub>
              <m:sSubPr>
                <m:ctrlPr>
                  <w:rPr>
                    <w:rFonts w:ascii="Cambria Math" w:hAnsi="Cambria Math" w:cs="Times New Roman"/>
                    <w:i/>
                    <w:szCs w:val="24"/>
                    <w:lang w:eastAsia="de-DE"/>
                  </w:rPr>
                </m:ctrlPr>
              </m:sSubPr>
              <m:e>
                <m:r>
                  <w:rPr>
                    <w:rFonts w:ascii="Cambria Math" w:hAnsi="Cambria Math"/>
                    <w:szCs w:val="24"/>
                    <w:lang w:val="en-SG"/>
                  </w:rPr>
                  <m:t>k</m:t>
                </m:r>
              </m:e>
              <m:sub>
                <m:r>
                  <w:rPr>
                    <w:rFonts w:ascii="Cambria Math" w:hAnsi="Cambria Math"/>
                    <w:szCs w:val="24"/>
                    <w:lang w:val="en-SG"/>
                  </w:rPr>
                  <m:t>ac</m:t>
                </m:r>
              </m:sub>
            </m:sSub>
            <m:r>
              <w:rPr>
                <w:rFonts w:ascii="Cambria Math" w:hAnsi="Cambria Math"/>
                <w:szCs w:val="24"/>
                <w:lang w:val="en-SG"/>
              </w:rPr>
              <m:t>z</m:t>
            </m:r>
          </m:sup>
        </m:sSup>
        <m:r>
          <w:rPr>
            <w:rFonts w:ascii="Cambria Math" w:hAnsi="Cambria Math"/>
            <w:szCs w:val="24"/>
            <w:lang w:val="en-SG"/>
          </w:rPr>
          <m:t>+C</m:t>
        </m:r>
        <m:sSup>
          <m:sSupPr>
            <m:ctrlPr>
              <w:rPr>
                <w:rFonts w:ascii="Cambria Math" w:hAnsi="Cambria Math" w:cs="Times New Roman"/>
                <w:i/>
                <w:szCs w:val="24"/>
                <w:lang w:eastAsia="de-DE"/>
              </w:rPr>
            </m:ctrlPr>
          </m:sSupPr>
          <m:e>
            <m:r>
              <w:rPr>
                <w:rFonts w:ascii="Cambria Math" w:hAnsi="Cambria Math"/>
                <w:szCs w:val="24"/>
                <w:lang w:val="en-SG"/>
              </w:rPr>
              <m:t>e</m:t>
            </m:r>
          </m:e>
          <m:sup>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θ</m:t>
                </m:r>
              </m:e>
              <m:sub>
                <m:r>
                  <w:rPr>
                    <w:rFonts w:ascii="Cambria Math" w:hAnsi="Cambria Math"/>
                    <w:szCs w:val="24"/>
                    <w:lang w:val="en-SG"/>
                  </w:rPr>
                  <m:t>th</m:t>
                </m:r>
              </m:sub>
            </m:sSub>
            <m:r>
              <w:rPr>
                <w:rFonts w:ascii="Cambria Math" w:hAnsi="Cambria Math"/>
                <w:szCs w:val="24"/>
                <w:lang w:val="en-SG"/>
              </w:rPr>
              <m:t>z</m:t>
            </m:r>
          </m:sup>
        </m:sSup>
        <m:r>
          <w:rPr>
            <w:rFonts w:ascii="Cambria Math" w:hAnsi="Cambria Math"/>
            <w:szCs w:val="24"/>
            <w:lang w:val="en-SG"/>
          </w:rPr>
          <m:t>+D</m:t>
        </m:r>
        <m:sSup>
          <m:sSupPr>
            <m:ctrlPr>
              <w:rPr>
                <w:rFonts w:ascii="Cambria Math" w:hAnsi="Cambria Math" w:cs="Times New Roman"/>
                <w:i/>
                <w:szCs w:val="24"/>
                <w:lang w:eastAsia="de-DE"/>
              </w:rPr>
            </m:ctrlPr>
          </m:sSupPr>
          <m:e>
            <m:r>
              <w:rPr>
                <w:rFonts w:ascii="Cambria Math" w:hAnsi="Cambria Math"/>
                <w:szCs w:val="24"/>
                <w:lang w:val="en-SG"/>
              </w:rPr>
              <m:t>e</m:t>
            </m:r>
          </m:e>
          <m:sup>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θ</m:t>
                </m:r>
              </m:e>
              <m:sub>
                <m:r>
                  <w:rPr>
                    <w:rFonts w:ascii="Cambria Math" w:hAnsi="Cambria Math"/>
                    <w:szCs w:val="24"/>
                    <w:lang w:val="en-SG"/>
                  </w:rPr>
                  <m:t>th</m:t>
                </m:r>
              </m:sub>
            </m:sSub>
            <m:r>
              <w:rPr>
                <w:rFonts w:ascii="Cambria Math" w:hAnsi="Cambria Math"/>
                <w:szCs w:val="24"/>
                <w:lang w:val="en-SG"/>
              </w:rPr>
              <m:t>z</m:t>
            </m:r>
          </m:sup>
        </m:sSup>
      </m:oMath>
      <w:r>
        <w:rPr>
          <w:szCs w:val="24"/>
          <w:lang w:val="en-SG"/>
        </w:rPr>
        <w:t>.</w:t>
      </w:r>
      <w:r>
        <w:rPr>
          <w:szCs w:val="24"/>
          <w:lang w:val="en-SG"/>
        </w:rPr>
        <w:tab/>
      </w:r>
      <w:r>
        <w:rPr>
          <w:szCs w:val="24"/>
          <w:lang w:val="en-SG"/>
        </w:rPr>
        <w:tab/>
      </w:r>
      <w:r>
        <w:rPr>
          <w:szCs w:val="24"/>
          <w:lang w:val="en-SG"/>
        </w:rPr>
        <w:tab/>
        <w:t xml:space="preserve"> </w:t>
      </w:r>
      <w:r>
        <w:rPr>
          <w:szCs w:val="24"/>
          <w:lang w:val="en-SG"/>
        </w:rPr>
        <w:tab/>
      </w:r>
      <w:r>
        <w:rPr>
          <w:szCs w:val="24"/>
          <w:lang w:val="en-SG"/>
        </w:rPr>
        <w:tab/>
        <w:t>(</w:t>
      </w:r>
      <w:r w:rsidR="00037624">
        <w:rPr>
          <w:szCs w:val="24"/>
          <w:lang w:val="en-SG"/>
        </w:rPr>
        <w:t>A.9</w:t>
      </w:r>
      <w:r>
        <w:rPr>
          <w:szCs w:val="24"/>
          <w:lang w:val="en-SG"/>
        </w:rPr>
        <w:t>)</w:t>
      </w:r>
    </w:p>
    <w:p w14:paraId="0CA2F58C" w14:textId="6E86F3C7" w:rsidR="00623370" w:rsidRDefault="00623370" w:rsidP="00623370">
      <w:pPr>
        <w:spacing w:line="480" w:lineRule="auto"/>
        <w:jc w:val="both"/>
        <w:rPr>
          <w:szCs w:val="24"/>
          <w:lang w:val="en-SG"/>
        </w:rPr>
      </w:pPr>
      <w:r>
        <w:rPr>
          <w:szCs w:val="24"/>
          <w:lang w:val="en-SG"/>
        </w:rPr>
        <w:t xml:space="preserve">with </w:t>
      </w:r>
      <m:oMath>
        <m:r>
          <w:rPr>
            <w:rFonts w:ascii="Cambria Math" w:hAnsi="Cambria Math"/>
            <w:szCs w:val="24"/>
            <w:lang w:val="en-SG"/>
          </w:rPr>
          <m:t>A,B,C,D</m:t>
        </m:r>
      </m:oMath>
      <w:r>
        <w:rPr>
          <w:szCs w:val="24"/>
          <w:lang w:val="en-SG"/>
        </w:rPr>
        <w:t xml:space="preserve"> unknown constants to be determined in each layer. </w:t>
      </w:r>
      <w:r>
        <w:rPr>
          <w:rFonts w:eastAsia="DengXian"/>
          <w:szCs w:val="24"/>
          <w:lang w:val="en-SG"/>
        </w:rPr>
        <w:t>Assuming weak viscosity and weak thermal conduction, asymptotic solutions of the associated fourth order differential equation of Eq.</w:t>
      </w:r>
      <w:r w:rsidR="00037624">
        <w:rPr>
          <w:rFonts w:eastAsia="DengXian"/>
          <w:szCs w:val="24"/>
          <w:lang w:val="en-SG"/>
        </w:rPr>
        <w:t xml:space="preserve"> </w:t>
      </w:r>
      <w:r>
        <w:rPr>
          <w:rFonts w:eastAsia="DengXian"/>
          <w:szCs w:val="24"/>
          <w:lang w:val="en-SG"/>
        </w:rPr>
        <w:t>(</w:t>
      </w:r>
      <w:r w:rsidR="00037624">
        <w:rPr>
          <w:rFonts w:eastAsia="DengXian"/>
          <w:szCs w:val="24"/>
          <w:lang w:val="en-SG"/>
        </w:rPr>
        <w:t>A.8</w:t>
      </w:r>
      <w:r>
        <w:rPr>
          <w:rFonts w:eastAsia="DengXian"/>
          <w:szCs w:val="24"/>
          <w:lang w:val="en-SG"/>
        </w:rPr>
        <w:t xml:space="preserve">) are found to be </w:t>
      </w:r>
    </w:p>
    <w:p w14:paraId="62B2BE76" w14:textId="0767D456" w:rsidR="00623370" w:rsidRDefault="0042143F" w:rsidP="00623370">
      <w:pPr>
        <w:spacing w:line="480" w:lineRule="auto"/>
        <w:jc w:val="both"/>
        <w:rPr>
          <w:rFonts w:eastAsia="DengXian"/>
          <w:szCs w:val="24"/>
          <w:lang w:val="en-SG"/>
        </w:rPr>
      </w:pPr>
      <m:oMath>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k</m:t>
            </m:r>
          </m:e>
          <m:sub>
            <m:r>
              <w:rPr>
                <w:rFonts w:ascii="Cambria Math" w:eastAsia="DengXian" w:hAnsi="Cambria Math"/>
                <w:szCs w:val="24"/>
                <w:lang w:val="en-SG"/>
              </w:rPr>
              <m:t>ac</m:t>
            </m:r>
          </m:sub>
        </m:sSub>
        <m:r>
          <w:rPr>
            <w:rFonts w:ascii="Cambria Math" w:eastAsia="DengXian" w:hAnsi="Cambria Math"/>
            <w:szCs w:val="24"/>
            <w:lang w:val="en-SG"/>
          </w:rPr>
          <m:t>= ±</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ω</m:t>
            </m:r>
          </m:num>
          <m:den>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C</m:t>
                </m:r>
              </m:e>
              <m:sub>
                <m:r>
                  <w:rPr>
                    <w:rFonts w:ascii="Cambria Math" w:eastAsia="DengXian" w:hAnsi="Cambria Math"/>
                    <w:szCs w:val="24"/>
                    <w:lang w:val="en-SG"/>
                  </w:rPr>
                  <m:t>0</m:t>
                </m:r>
              </m:sub>
            </m:sSub>
          </m:den>
        </m:f>
        <m:d>
          <m:dPr>
            <m:ctrlPr>
              <w:rPr>
                <w:rFonts w:ascii="Cambria Math" w:eastAsia="DengXian" w:hAnsi="Cambria Math" w:cs="Times New Roman"/>
                <w:i/>
                <w:szCs w:val="24"/>
                <w:lang w:val="en-GB" w:eastAsia="de-DE"/>
              </w:rPr>
            </m:ctrlPr>
          </m:dPr>
          <m:e>
            <m:r>
              <w:rPr>
                <w:rFonts w:ascii="Cambria Math" w:eastAsia="DengXian" w:hAnsi="Cambria Math"/>
                <w:szCs w:val="24"/>
                <w:lang w:val="en-SG"/>
              </w:rPr>
              <m:t>1-</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2</m:t>
                </m:r>
              </m:den>
            </m:f>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iω</m:t>
                </m:r>
              </m:num>
              <m:den>
                <m:sSubSup>
                  <m:sSubSupPr>
                    <m:ctrlPr>
                      <w:rPr>
                        <w:rFonts w:ascii="Cambria Math" w:eastAsia="DengXian" w:hAnsi="Cambria Math" w:cs="Times New Roman"/>
                        <w:i/>
                        <w:szCs w:val="24"/>
                        <w:lang w:val="en-GB" w:eastAsia="de-DE"/>
                      </w:rPr>
                    </m:ctrlPr>
                  </m:sSubSupPr>
                  <m:e>
                    <m:r>
                      <w:rPr>
                        <w:rFonts w:ascii="Cambria Math" w:eastAsia="DengXian" w:hAnsi="Cambria Math"/>
                        <w:szCs w:val="24"/>
                        <w:lang w:val="en-SG"/>
                      </w:rPr>
                      <m:t>ρC</m:t>
                    </m:r>
                  </m:e>
                  <m:sub>
                    <m:r>
                      <w:rPr>
                        <w:rFonts w:ascii="Cambria Math" w:eastAsia="DengXian" w:hAnsi="Cambria Math"/>
                        <w:szCs w:val="24"/>
                        <w:lang w:val="en-SG"/>
                      </w:rPr>
                      <m:t>0</m:t>
                    </m:r>
                  </m:sub>
                  <m:sup>
                    <m:r>
                      <w:rPr>
                        <w:rFonts w:ascii="Cambria Math" w:eastAsia="DengXian" w:hAnsi="Cambria Math"/>
                        <w:szCs w:val="24"/>
                        <w:lang w:val="en-SG"/>
                      </w:rPr>
                      <m:t>2</m:t>
                    </m:r>
                  </m:sup>
                </m:sSubSup>
              </m:den>
            </m:f>
            <m:r>
              <w:rPr>
                <w:rFonts w:ascii="Cambria Math" w:eastAsia="DengXian" w:hAnsi="Cambria Math"/>
                <w:szCs w:val="24"/>
                <w:lang w:val="en-SG"/>
              </w:rPr>
              <m:t>(λ+2μ)-</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2</m:t>
                </m:r>
              </m:den>
            </m:f>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iωκ</m:t>
                </m:r>
              </m:num>
              <m:den>
                <m:sSub>
                  <m:sSubPr>
                    <m:ctrlPr>
                      <w:rPr>
                        <w:rFonts w:ascii="Cambria Math" w:eastAsia="DengXian" w:hAnsi="Cambria Math" w:cs="Times New Roman"/>
                        <w:i/>
                        <w:szCs w:val="24"/>
                        <w:lang w:eastAsia="de-DE"/>
                      </w:rPr>
                    </m:ctrlPr>
                  </m:sSubPr>
                  <m:e>
                    <m:r>
                      <w:rPr>
                        <w:rFonts w:ascii="Cambria Math" w:eastAsia="DengXian" w:hAnsi="Cambria Math"/>
                        <w:szCs w:val="24"/>
                        <w:lang w:val="en-SG"/>
                      </w:rPr>
                      <m:t>B</m:t>
                    </m:r>
                  </m:e>
                  <m:sub>
                    <m:r>
                      <w:rPr>
                        <w:rFonts w:ascii="Cambria Math" w:eastAsia="DengXian" w:hAnsi="Cambria Math"/>
                        <w:szCs w:val="24"/>
                        <w:lang w:val="en-SG"/>
                      </w:rPr>
                      <m:t>0</m:t>
                    </m:r>
                  </m:sub>
                </m:sSub>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C</m:t>
                    </m:r>
                  </m:e>
                  <m:sub>
                    <m:r>
                      <w:rPr>
                        <w:rFonts w:ascii="Cambria Math" w:eastAsia="DengXian" w:hAnsi="Cambria Math"/>
                        <w:szCs w:val="24"/>
                        <w:lang w:val="en-SG"/>
                      </w:rPr>
                      <m:t>p</m:t>
                    </m:r>
                  </m:sub>
                </m:sSub>
              </m:den>
            </m:f>
            <m:d>
              <m:dPr>
                <m:ctrlPr>
                  <w:rPr>
                    <w:rFonts w:ascii="Cambria Math" w:eastAsia="DengXian" w:hAnsi="Cambria Math" w:cs="Times New Roman"/>
                    <w:i/>
                    <w:szCs w:val="24"/>
                    <w:lang w:val="en-GB" w:eastAsia="de-DE"/>
                  </w:rPr>
                </m:ctrlPr>
              </m:dPr>
              <m:e>
                <m:r>
                  <w:rPr>
                    <w:rFonts w:ascii="Cambria Math" w:eastAsia="DengXian" w:hAnsi="Cambria Math"/>
                    <w:szCs w:val="24"/>
                    <w:lang w:val="en-SG"/>
                  </w:rPr>
                  <m:t>1-</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γ</m:t>
                    </m:r>
                  </m:den>
                </m:f>
              </m:e>
            </m:d>
          </m:e>
        </m:d>
      </m:oMath>
      <w:r w:rsidR="00623370">
        <w:rPr>
          <w:rFonts w:eastAsia="DengXian"/>
          <w:szCs w:val="24"/>
          <w:lang w:val="en-SG"/>
        </w:rPr>
        <w:t>,</w:t>
      </w:r>
      <w:r w:rsidR="00623370">
        <w:rPr>
          <w:rFonts w:eastAsia="DengXian"/>
          <w:szCs w:val="24"/>
          <w:lang w:val="en-SG"/>
        </w:rPr>
        <w:tab/>
      </w:r>
      <w:r w:rsidR="00623370">
        <w:rPr>
          <w:rFonts w:eastAsia="DengXian"/>
          <w:szCs w:val="24"/>
          <w:lang w:val="en-SG"/>
        </w:rPr>
        <w:tab/>
      </w:r>
      <w:r w:rsidR="00623370">
        <w:rPr>
          <w:rFonts w:eastAsia="DengXian"/>
          <w:szCs w:val="24"/>
          <w:lang w:val="en-SG"/>
        </w:rPr>
        <w:tab/>
      </w:r>
      <w:r w:rsidR="00623370">
        <w:rPr>
          <w:rFonts w:eastAsia="DengXian"/>
          <w:szCs w:val="24"/>
          <w:lang w:val="en-SG"/>
        </w:rPr>
        <w:tab/>
      </w:r>
      <w:r w:rsidR="00623370">
        <w:rPr>
          <w:rFonts w:eastAsia="DengXian"/>
          <w:szCs w:val="24"/>
          <w:lang w:val="en-SG"/>
        </w:rPr>
        <w:tab/>
        <w:t>(</w:t>
      </w:r>
      <w:r w:rsidR="00037624">
        <w:rPr>
          <w:rFonts w:eastAsia="DengXian"/>
          <w:szCs w:val="24"/>
          <w:lang w:val="en-SG"/>
        </w:rPr>
        <w:t>A.10</w:t>
      </w:r>
      <w:r w:rsidR="00623370">
        <w:rPr>
          <w:rFonts w:eastAsia="DengXian"/>
          <w:szCs w:val="24"/>
          <w:lang w:val="en-SG"/>
        </w:rPr>
        <w:t>)</w:t>
      </w:r>
    </w:p>
    <w:p w14:paraId="7E4191CE" w14:textId="68C265DB" w:rsidR="00623370" w:rsidRDefault="0042143F" w:rsidP="00623370">
      <w:pPr>
        <w:spacing w:line="480" w:lineRule="auto"/>
        <w:jc w:val="both"/>
        <w:rPr>
          <w:rFonts w:eastAsia="DengXian"/>
          <w:szCs w:val="24"/>
          <w:lang w:val="en-SG"/>
        </w:rPr>
      </w:pPr>
      <m:oMath>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θ</m:t>
            </m:r>
          </m:e>
          <m:sub>
            <m:r>
              <w:rPr>
                <w:rFonts w:ascii="Cambria Math" w:eastAsia="DengXian" w:hAnsi="Cambria Math"/>
                <w:szCs w:val="24"/>
                <w:lang w:val="en-SG"/>
              </w:rPr>
              <m:t>th</m:t>
            </m:r>
          </m:sub>
        </m:sSub>
        <m:r>
          <w:rPr>
            <w:rFonts w:ascii="Cambria Math" w:eastAsia="DengXian" w:hAnsi="Cambria Math"/>
            <w:szCs w:val="24"/>
            <w:lang w:val="en-SG"/>
          </w:rPr>
          <m:t>=±</m:t>
        </m:r>
        <m:rad>
          <m:radPr>
            <m:degHide m:val="1"/>
            <m:ctrlPr>
              <w:rPr>
                <w:rFonts w:ascii="Cambria Math" w:eastAsia="DengXian" w:hAnsi="Cambria Math" w:cs="Times New Roman"/>
                <w:i/>
                <w:szCs w:val="24"/>
                <w:lang w:val="en-GB" w:eastAsia="de-DE"/>
              </w:rPr>
            </m:ctrlPr>
          </m:radPr>
          <m:deg/>
          <m:e>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iωγ</m:t>
                </m:r>
                <m:sSub>
                  <m:sSubPr>
                    <m:ctrlPr>
                      <w:rPr>
                        <w:rFonts w:ascii="Cambria Math" w:eastAsia="DengXian" w:hAnsi="Cambria Math" w:cs="Times New Roman"/>
                        <w:i/>
                        <w:szCs w:val="24"/>
                        <w:lang w:eastAsia="de-DE"/>
                      </w:rPr>
                    </m:ctrlPr>
                  </m:sSubPr>
                  <m:e>
                    <m:r>
                      <w:rPr>
                        <w:rFonts w:ascii="Cambria Math" w:eastAsia="DengXian" w:hAnsi="Cambria Math"/>
                        <w:szCs w:val="24"/>
                        <w:lang w:val="en-SG"/>
                      </w:rPr>
                      <m:t>B</m:t>
                    </m:r>
                  </m:e>
                  <m:sub>
                    <m:r>
                      <w:rPr>
                        <w:rFonts w:ascii="Cambria Math" w:eastAsia="DengXian" w:hAnsi="Cambria Math"/>
                        <w:szCs w:val="24"/>
                        <w:lang w:val="en-SG"/>
                      </w:rPr>
                      <m:t>0</m:t>
                    </m:r>
                  </m:sub>
                </m:sSub>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C</m:t>
                    </m:r>
                  </m:e>
                  <m:sub>
                    <m:r>
                      <w:rPr>
                        <w:rFonts w:ascii="Cambria Math" w:eastAsia="DengXian" w:hAnsi="Cambria Math"/>
                        <w:szCs w:val="24"/>
                        <w:lang w:val="en-SG"/>
                      </w:rPr>
                      <m:t>p</m:t>
                    </m:r>
                  </m:sub>
                </m:sSub>
              </m:num>
              <m:den>
                <m:sSubSup>
                  <m:sSubSupPr>
                    <m:ctrlPr>
                      <w:rPr>
                        <w:rFonts w:ascii="Cambria Math" w:eastAsia="DengXian" w:hAnsi="Cambria Math" w:cs="Times New Roman"/>
                        <w:i/>
                        <w:szCs w:val="24"/>
                        <w:lang w:val="en-GB" w:eastAsia="de-DE"/>
                      </w:rPr>
                    </m:ctrlPr>
                  </m:sSubSupPr>
                  <m:e>
                    <m:r>
                      <w:rPr>
                        <w:rFonts w:ascii="Cambria Math" w:eastAsia="DengXian" w:hAnsi="Cambria Math"/>
                        <w:szCs w:val="24"/>
                        <w:lang w:val="en-SG"/>
                      </w:rPr>
                      <m:t>C</m:t>
                    </m:r>
                  </m:e>
                  <m:sub>
                    <m:r>
                      <w:rPr>
                        <w:rFonts w:ascii="Cambria Math" w:eastAsia="DengXian" w:hAnsi="Cambria Math"/>
                        <w:szCs w:val="24"/>
                        <w:lang w:val="en-SG"/>
                      </w:rPr>
                      <m:t>0</m:t>
                    </m:r>
                  </m:sub>
                  <m:sup>
                    <m:r>
                      <w:rPr>
                        <w:rFonts w:ascii="Cambria Math" w:eastAsia="DengXian" w:hAnsi="Cambria Math"/>
                        <w:szCs w:val="24"/>
                        <w:lang w:val="en-SG"/>
                      </w:rPr>
                      <m:t>2</m:t>
                    </m:r>
                  </m:sup>
                </m:sSubSup>
                <m:r>
                  <w:rPr>
                    <w:rFonts w:ascii="Cambria Math" w:eastAsia="DengXian" w:hAnsi="Cambria Math"/>
                    <w:szCs w:val="24"/>
                    <w:lang w:val="en-SG"/>
                  </w:rPr>
                  <m:t>κ</m:t>
                </m:r>
              </m:den>
            </m:f>
          </m:e>
        </m:rad>
        <m:d>
          <m:dPr>
            <m:ctrlPr>
              <w:rPr>
                <w:rFonts w:ascii="Cambria Math" w:eastAsia="DengXian" w:hAnsi="Cambria Math" w:cs="Times New Roman"/>
                <w:i/>
                <w:szCs w:val="24"/>
                <w:lang w:val="en-GB" w:eastAsia="de-DE"/>
              </w:rPr>
            </m:ctrlPr>
          </m:dPr>
          <m:e>
            <m:r>
              <w:rPr>
                <w:rFonts w:ascii="Cambria Math" w:eastAsia="DengXian" w:hAnsi="Cambria Math"/>
                <w:szCs w:val="24"/>
                <w:lang w:val="en-SG"/>
              </w:rPr>
              <m:t>1+</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2</m:t>
                </m:r>
              </m:den>
            </m:f>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iω</m:t>
                </m:r>
              </m:num>
              <m:den>
                <m:sSubSup>
                  <m:sSubSupPr>
                    <m:ctrlPr>
                      <w:rPr>
                        <w:rFonts w:ascii="Cambria Math" w:eastAsia="DengXian" w:hAnsi="Cambria Math" w:cs="Times New Roman"/>
                        <w:i/>
                        <w:szCs w:val="24"/>
                        <w:lang w:val="en-GB" w:eastAsia="de-DE"/>
                      </w:rPr>
                    </m:ctrlPr>
                  </m:sSubSupPr>
                  <m:e>
                    <m:r>
                      <w:rPr>
                        <w:rFonts w:ascii="Cambria Math" w:eastAsia="DengXian" w:hAnsi="Cambria Math"/>
                        <w:szCs w:val="24"/>
                        <w:lang w:val="en-SG"/>
                      </w:rPr>
                      <m:t>ρC</m:t>
                    </m:r>
                  </m:e>
                  <m:sub>
                    <m:r>
                      <w:rPr>
                        <w:rFonts w:ascii="Cambria Math" w:eastAsia="DengXian" w:hAnsi="Cambria Math"/>
                        <w:szCs w:val="24"/>
                        <w:lang w:val="en-SG"/>
                      </w:rPr>
                      <m:t>0</m:t>
                    </m:r>
                  </m:sub>
                  <m:sup>
                    <m:r>
                      <w:rPr>
                        <w:rFonts w:ascii="Cambria Math" w:eastAsia="DengXian" w:hAnsi="Cambria Math"/>
                        <w:szCs w:val="24"/>
                        <w:lang w:val="en-SG"/>
                      </w:rPr>
                      <m:t>2</m:t>
                    </m:r>
                  </m:sup>
                </m:sSubSup>
              </m:den>
            </m:f>
            <m:r>
              <w:rPr>
                <w:rFonts w:ascii="Cambria Math" w:eastAsia="DengXian" w:hAnsi="Cambria Math"/>
                <w:szCs w:val="24"/>
                <w:lang w:val="en-SG"/>
              </w:rPr>
              <m:t>(λ+2μ)</m:t>
            </m:r>
            <m:d>
              <m:dPr>
                <m:ctrlPr>
                  <w:rPr>
                    <w:rFonts w:ascii="Cambria Math" w:eastAsia="DengXian" w:hAnsi="Cambria Math" w:cs="Times New Roman"/>
                    <w:i/>
                    <w:szCs w:val="24"/>
                    <w:lang w:val="en-GB" w:eastAsia="de-DE"/>
                  </w:rPr>
                </m:ctrlPr>
              </m:dPr>
              <m:e>
                <m:r>
                  <w:rPr>
                    <w:rFonts w:ascii="Cambria Math" w:eastAsia="DengXian" w:hAnsi="Cambria Math"/>
                    <w:szCs w:val="24"/>
                    <w:lang w:val="en-SG"/>
                  </w:rPr>
                  <m:t>1-γ</m:t>
                </m:r>
              </m:e>
            </m:d>
            <m:r>
              <w:rPr>
                <w:rFonts w:ascii="Cambria Math" w:eastAsia="DengXian" w:hAnsi="Cambria Math"/>
                <w:szCs w:val="24"/>
                <w:lang w:val="en-SG"/>
              </w:rPr>
              <m:t>+</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2</m:t>
                </m:r>
              </m:den>
            </m:f>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iωκ</m:t>
                </m:r>
              </m:num>
              <m:den>
                <m:sSub>
                  <m:sSubPr>
                    <m:ctrlPr>
                      <w:rPr>
                        <w:rFonts w:ascii="Cambria Math" w:eastAsia="DengXian" w:hAnsi="Cambria Math" w:cs="Times New Roman"/>
                        <w:i/>
                        <w:szCs w:val="24"/>
                        <w:lang w:eastAsia="de-DE"/>
                      </w:rPr>
                    </m:ctrlPr>
                  </m:sSubPr>
                  <m:e>
                    <m:r>
                      <w:rPr>
                        <w:rFonts w:ascii="Cambria Math" w:eastAsia="DengXian" w:hAnsi="Cambria Math"/>
                        <w:szCs w:val="24"/>
                        <w:lang w:val="en-SG"/>
                      </w:rPr>
                      <m:t>B</m:t>
                    </m:r>
                  </m:e>
                  <m:sub>
                    <m:r>
                      <w:rPr>
                        <w:rFonts w:ascii="Cambria Math" w:eastAsia="DengXian" w:hAnsi="Cambria Math"/>
                        <w:szCs w:val="24"/>
                        <w:lang w:val="en-SG"/>
                      </w:rPr>
                      <m:t>0</m:t>
                    </m:r>
                  </m:sub>
                </m:sSub>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C</m:t>
                    </m:r>
                  </m:e>
                  <m:sub>
                    <m:r>
                      <w:rPr>
                        <w:rFonts w:ascii="Cambria Math" w:eastAsia="DengXian" w:hAnsi="Cambria Math"/>
                        <w:szCs w:val="24"/>
                        <w:lang w:val="en-SG"/>
                      </w:rPr>
                      <m:t>p</m:t>
                    </m:r>
                  </m:sub>
                </m:sSub>
              </m:den>
            </m:f>
            <m:d>
              <m:dPr>
                <m:ctrlPr>
                  <w:rPr>
                    <w:rFonts w:ascii="Cambria Math" w:eastAsia="DengXian" w:hAnsi="Cambria Math" w:cs="Times New Roman"/>
                    <w:i/>
                    <w:szCs w:val="24"/>
                    <w:lang w:val="en-GB" w:eastAsia="de-DE"/>
                  </w:rPr>
                </m:ctrlPr>
              </m:dPr>
              <m:e>
                <m:r>
                  <w:rPr>
                    <w:rFonts w:ascii="Cambria Math" w:eastAsia="DengXian" w:hAnsi="Cambria Math"/>
                    <w:szCs w:val="24"/>
                    <w:lang w:val="en-SG"/>
                  </w:rPr>
                  <m:t>1-</m:t>
                </m:r>
                <m:f>
                  <m:fPr>
                    <m:ctrlPr>
                      <w:rPr>
                        <w:rFonts w:ascii="Cambria Math" w:eastAsia="DengXian" w:hAnsi="Cambria Math" w:cs="Times New Roman"/>
                        <w:i/>
                        <w:szCs w:val="24"/>
                        <w:lang w:val="en-GB" w:eastAsia="de-DE"/>
                      </w:rPr>
                    </m:ctrlPr>
                  </m:fPr>
                  <m:num>
                    <m:r>
                      <w:rPr>
                        <w:rFonts w:ascii="Cambria Math" w:eastAsia="DengXian" w:hAnsi="Cambria Math"/>
                        <w:szCs w:val="24"/>
                        <w:lang w:val="en-SG"/>
                      </w:rPr>
                      <m:t>1</m:t>
                    </m:r>
                  </m:num>
                  <m:den>
                    <m:r>
                      <w:rPr>
                        <w:rFonts w:ascii="Cambria Math" w:eastAsia="DengXian" w:hAnsi="Cambria Math"/>
                        <w:szCs w:val="24"/>
                        <w:lang w:val="en-SG"/>
                      </w:rPr>
                      <m:t>γ</m:t>
                    </m:r>
                  </m:den>
                </m:f>
              </m:e>
            </m:d>
          </m:e>
        </m:d>
      </m:oMath>
      <w:r w:rsidR="00623370">
        <w:rPr>
          <w:rFonts w:eastAsia="DengXian"/>
          <w:szCs w:val="24"/>
          <w:lang w:val="en-SG"/>
        </w:rPr>
        <w:t xml:space="preserve">, </w:t>
      </w:r>
      <w:r w:rsidR="00623370">
        <w:rPr>
          <w:rFonts w:eastAsia="DengXian"/>
          <w:szCs w:val="24"/>
          <w:lang w:val="en-SG"/>
        </w:rPr>
        <w:tab/>
      </w:r>
      <w:r w:rsidR="00623370">
        <w:rPr>
          <w:rFonts w:eastAsia="DengXian"/>
          <w:szCs w:val="24"/>
          <w:lang w:val="en-SG"/>
        </w:rPr>
        <w:tab/>
      </w:r>
      <w:r w:rsidR="00623370">
        <w:rPr>
          <w:rFonts w:eastAsia="DengXian"/>
          <w:szCs w:val="24"/>
          <w:lang w:val="en-SG"/>
        </w:rPr>
        <w:tab/>
        <w:t>(</w:t>
      </w:r>
      <w:r w:rsidR="00037624">
        <w:rPr>
          <w:rFonts w:eastAsia="DengXian"/>
          <w:szCs w:val="24"/>
          <w:lang w:val="en-SG"/>
        </w:rPr>
        <w:t>A.11</w:t>
      </w:r>
      <w:r w:rsidR="00623370">
        <w:rPr>
          <w:rFonts w:eastAsia="DengXian"/>
          <w:szCs w:val="24"/>
          <w:lang w:val="en-SG"/>
        </w:rPr>
        <w:t>)</w:t>
      </w:r>
    </w:p>
    <w:p w14:paraId="34837616" w14:textId="77777777" w:rsidR="00623370" w:rsidRDefault="00623370" w:rsidP="00623370">
      <w:pPr>
        <w:spacing w:line="480" w:lineRule="auto"/>
        <w:jc w:val="both"/>
        <w:rPr>
          <w:szCs w:val="24"/>
          <w:lang w:val="en-SG"/>
        </w:rPr>
      </w:pPr>
      <w:r>
        <w:rPr>
          <w:rFonts w:eastAsia="DengXian"/>
          <w:szCs w:val="24"/>
          <w:lang w:val="en-SG"/>
        </w:rPr>
        <w:t xml:space="preserve">with </w:t>
      </w:r>
      <m:oMath>
        <m:sSub>
          <m:sSubPr>
            <m:ctrlPr>
              <w:rPr>
                <w:rFonts w:ascii="Cambria Math" w:eastAsia="DengXian" w:hAnsi="Cambria Math" w:cs="Times New Roman"/>
                <w:i/>
                <w:szCs w:val="24"/>
                <w:lang w:val="en-GB" w:eastAsia="de-DE"/>
              </w:rPr>
            </m:ctrlPr>
          </m:sSubPr>
          <m:e>
            <m:r>
              <w:rPr>
                <w:rFonts w:ascii="Cambria Math" w:eastAsia="DengXian" w:hAnsi="Cambria Math"/>
                <w:szCs w:val="24"/>
                <w:lang w:val="en-SG"/>
              </w:rPr>
              <m:t>C</m:t>
            </m:r>
          </m:e>
          <m:sub>
            <m:r>
              <w:rPr>
                <w:rFonts w:ascii="Cambria Math" w:eastAsia="DengXian" w:hAnsi="Cambria Math"/>
                <w:szCs w:val="24"/>
                <w:lang w:val="en-SG"/>
              </w:rPr>
              <m:t>0</m:t>
            </m:r>
          </m:sub>
        </m:sSub>
        <m:r>
          <w:rPr>
            <w:rFonts w:ascii="Cambria Math" w:eastAsia="DengXian" w:hAnsi="Cambria Math"/>
            <w:szCs w:val="24"/>
          </w:rPr>
          <m:t>=</m:t>
        </m:r>
        <m:rad>
          <m:radPr>
            <m:degHide m:val="1"/>
            <m:ctrlPr>
              <w:rPr>
                <w:rFonts w:ascii="Cambria Math" w:eastAsia="DengXian" w:hAnsi="Cambria Math" w:cs="Times New Roman"/>
                <w:i/>
                <w:szCs w:val="24"/>
                <w:lang w:val="en-GB" w:eastAsia="de-DE"/>
              </w:rPr>
            </m:ctrlPr>
          </m:radPr>
          <m:deg/>
          <m:e>
            <m:f>
              <m:fPr>
                <m:ctrlPr>
                  <w:rPr>
                    <w:rFonts w:ascii="Cambria Math" w:eastAsia="DengXian" w:hAnsi="Cambria Math" w:cs="Times New Roman"/>
                    <w:i/>
                    <w:szCs w:val="24"/>
                    <w:lang w:val="en-GB" w:eastAsia="de-DE"/>
                  </w:rPr>
                </m:ctrlPr>
              </m:fPr>
              <m:num>
                <m:sSub>
                  <m:sSubPr>
                    <m:ctrlPr>
                      <w:rPr>
                        <w:rFonts w:ascii="Cambria Math" w:eastAsia="DengXian" w:hAnsi="Cambria Math" w:cs="Times New Roman"/>
                        <w:i/>
                        <w:szCs w:val="24"/>
                        <w:lang w:val="en-GB" w:eastAsia="de-DE"/>
                      </w:rPr>
                    </m:ctrlPr>
                  </m:sSubPr>
                  <m:e>
                    <m:r>
                      <w:rPr>
                        <w:rFonts w:ascii="Cambria Math" w:eastAsia="DengXian" w:hAnsi="Cambria Math"/>
                        <w:szCs w:val="24"/>
                      </w:rPr>
                      <m:t>B</m:t>
                    </m:r>
                  </m:e>
                  <m:sub>
                    <m:r>
                      <w:rPr>
                        <w:rFonts w:ascii="Cambria Math" w:eastAsia="DengXian" w:hAnsi="Cambria Math"/>
                        <w:szCs w:val="24"/>
                      </w:rPr>
                      <m:t>0</m:t>
                    </m:r>
                  </m:sub>
                </m:sSub>
                <m:ctrlPr>
                  <w:rPr>
                    <w:rFonts w:ascii="Cambria Math" w:eastAsia="DengXian" w:hAnsi="Cambria Math" w:cs="Times New Roman"/>
                    <w:i/>
                    <w:szCs w:val="24"/>
                    <w:lang w:eastAsia="de-DE"/>
                  </w:rPr>
                </m:ctrlPr>
              </m:num>
              <m:den>
                <m:r>
                  <w:rPr>
                    <w:rFonts w:ascii="Cambria Math" w:eastAsia="DengXian" w:hAnsi="Cambria Math"/>
                    <w:szCs w:val="24"/>
                    <w:lang w:val="en-SG"/>
                  </w:rPr>
                  <m:t>ρ</m:t>
                </m:r>
              </m:den>
            </m:f>
            <m:r>
              <w:rPr>
                <w:rFonts w:ascii="Cambria Math" w:eastAsia="DengXian" w:hAnsi="Cambria Math"/>
                <w:szCs w:val="24"/>
              </w:rPr>
              <m:t>γ</m:t>
            </m:r>
          </m:e>
        </m:rad>
      </m:oMath>
      <w:r>
        <w:rPr>
          <w:rFonts w:eastAsia="DengXian"/>
          <w:szCs w:val="24"/>
        </w:rPr>
        <w:t xml:space="preserve"> </w:t>
      </w:r>
      <w:r>
        <w:rPr>
          <w:rFonts w:eastAsia="DengXian"/>
          <w:szCs w:val="24"/>
          <w:lang w:val="en-SG"/>
        </w:rPr>
        <w:t xml:space="preserve"> the speed of sound in the medium and </w:t>
      </w:r>
      <m:oMath>
        <m:r>
          <w:rPr>
            <w:rFonts w:ascii="Cambria Math" w:eastAsia="DengXian" w:hAnsi="Cambria Math"/>
            <w:szCs w:val="24"/>
            <w:lang w:val="en-SG"/>
          </w:rPr>
          <m:t>γ=</m:t>
        </m:r>
        <m:f>
          <m:fPr>
            <m:ctrlPr>
              <w:rPr>
                <w:rFonts w:ascii="Cambria Math" w:eastAsia="DengXian" w:hAnsi="Cambria Math" w:cs="Times New Roman"/>
                <w:i/>
                <w:szCs w:val="24"/>
                <w:lang w:eastAsia="de-DE"/>
              </w:rPr>
            </m:ctrlPr>
          </m:fPr>
          <m:num>
            <m:sSub>
              <m:sSubPr>
                <m:ctrlPr>
                  <w:rPr>
                    <w:rFonts w:ascii="Cambria Math" w:eastAsia="DengXian" w:hAnsi="Cambria Math" w:cs="Times New Roman"/>
                    <w:i/>
                    <w:szCs w:val="24"/>
                    <w:lang w:eastAsia="de-DE"/>
                  </w:rPr>
                </m:ctrlPr>
              </m:sSubPr>
              <m:e>
                <m:r>
                  <w:rPr>
                    <w:rFonts w:ascii="Cambria Math" w:eastAsia="DengXian" w:hAnsi="Cambria Math"/>
                    <w:szCs w:val="24"/>
                    <w:lang w:val="en-SG"/>
                  </w:rPr>
                  <m:t>C</m:t>
                </m:r>
              </m:e>
              <m:sub>
                <m:r>
                  <w:rPr>
                    <w:rFonts w:ascii="Cambria Math" w:eastAsia="DengXian" w:hAnsi="Cambria Math"/>
                    <w:szCs w:val="24"/>
                    <w:lang w:val="en-SG"/>
                  </w:rPr>
                  <m:t>p</m:t>
                </m:r>
              </m:sub>
            </m:sSub>
          </m:num>
          <m:den>
            <m:sSub>
              <m:sSubPr>
                <m:ctrlPr>
                  <w:rPr>
                    <w:rFonts w:ascii="Cambria Math" w:eastAsia="DengXian" w:hAnsi="Cambria Math" w:cs="Times New Roman"/>
                    <w:i/>
                    <w:szCs w:val="24"/>
                    <w:lang w:eastAsia="de-DE"/>
                  </w:rPr>
                </m:ctrlPr>
              </m:sSubPr>
              <m:e>
                <m:r>
                  <w:rPr>
                    <w:rFonts w:ascii="Cambria Math" w:eastAsia="DengXian" w:hAnsi="Cambria Math"/>
                    <w:szCs w:val="24"/>
                    <w:lang w:val="en-SG"/>
                  </w:rPr>
                  <m:t>C</m:t>
                </m:r>
              </m:e>
              <m:sub>
                <m:r>
                  <w:rPr>
                    <w:rFonts w:ascii="Cambria Math" w:eastAsia="DengXian" w:hAnsi="Cambria Math"/>
                    <w:szCs w:val="24"/>
                    <w:lang w:val="en-SG"/>
                  </w:rPr>
                  <m:t>V</m:t>
                </m:r>
              </m:sub>
            </m:sSub>
          </m:den>
        </m:f>
      </m:oMath>
      <w:r>
        <w:rPr>
          <w:rFonts w:eastAsia="DengXian"/>
          <w:szCs w:val="24"/>
          <w:lang w:val="en-SG"/>
        </w:rPr>
        <w:t>.</w:t>
      </w:r>
    </w:p>
    <w:p w14:paraId="3255F359" w14:textId="4A42FB26" w:rsidR="00623370" w:rsidRDefault="00623370" w:rsidP="00623370">
      <w:pPr>
        <w:spacing w:line="480" w:lineRule="auto"/>
        <w:jc w:val="both"/>
        <w:rPr>
          <w:szCs w:val="24"/>
          <w:lang w:val="en-SG"/>
        </w:rPr>
      </w:pPr>
      <w:r>
        <w:rPr>
          <w:szCs w:val="24"/>
          <w:lang w:val="en-SG"/>
        </w:rPr>
        <w:t>Similarly, the temperature in the solid is also easily solved through Eq.</w:t>
      </w:r>
      <w:r w:rsidR="00CA62A9">
        <w:rPr>
          <w:szCs w:val="24"/>
          <w:lang w:val="en-SG"/>
        </w:rPr>
        <w:t xml:space="preserve"> </w:t>
      </w:r>
      <w:r>
        <w:rPr>
          <w:szCs w:val="24"/>
          <w:lang w:val="en-SG"/>
        </w:rPr>
        <w:t>(</w:t>
      </w:r>
      <w:r w:rsidR="00224F7A">
        <w:rPr>
          <w:szCs w:val="24"/>
          <w:lang w:val="en-SG"/>
        </w:rPr>
        <w:t>8</w:t>
      </w:r>
      <w:r>
        <w:rPr>
          <w:szCs w:val="24"/>
          <w:lang w:val="en-SG"/>
        </w:rPr>
        <w:t>)</w:t>
      </w:r>
      <w:r w:rsidR="001103B3">
        <w:rPr>
          <w:szCs w:val="24"/>
          <w:lang w:val="en-SG"/>
        </w:rPr>
        <w:t xml:space="preserve"> of the main text</w:t>
      </w:r>
      <w:r>
        <w:rPr>
          <w:szCs w:val="24"/>
          <w:lang w:val="en-SG"/>
        </w:rPr>
        <w:t xml:space="preserve"> as </w:t>
      </w:r>
    </w:p>
    <w:p w14:paraId="26657081" w14:textId="0462574B" w:rsidR="00623370" w:rsidRDefault="0042143F" w:rsidP="00623370">
      <w:pPr>
        <w:spacing w:line="480" w:lineRule="auto"/>
        <w:jc w:val="both"/>
        <w:rPr>
          <w:szCs w:val="24"/>
          <w:lang w:val="en-SG"/>
        </w:rPr>
      </w:pPr>
      <m:oMath>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m:t>
            </m:r>
          </m:sub>
        </m:sSub>
        <m:r>
          <w:rPr>
            <w:rFonts w:ascii="Cambria Math" w:hAnsi="Cambria Math"/>
            <w:szCs w:val="24"/>
            <w:lang w:val="en-SG"/>
          </w:rPr>
          <m:t>=E</m:t>
        </m:r>
        <m:sSup>
          <m:sSupPr>
            <m:ctrlPr>
              <w:rPr>
                <w:rFonts w:ascii="Cambria Math" w:hAnsi="Cambria Math" w:cs="Times New Roman"/>
                <w:i/>
                <w:szCs w:val="24"/>
                <w:lang w:eastAsia="de-DE"/>
              </w:rPr>
            </m:ctrlPr>
          </m:sSupPr>
          <m:e>
            <m:r>
              <w:rPr>
                <w:rFonts w:ascii="Cambria Math" w:hAnsi="Cambria Math"/>
                <w:szCs w:val="24"/>
                <w:lang w:val="en-SG"/>
              </w:rPr>
              <m:t>e</m:t>
            </m:r>
          </m:e>
          <m:sup>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θ</m:t>
                </m:r>
              </m:e>
              <m:sub>
                <m:r>
                  <w:rPr>
                    <w:rFonts w:ascii="Cambria Math" w:hAnsi="Cambria Math"/>
                    <w:szCs w:val="24"/>
                    <w:lang w:val="en-SG"/>
                  </w:rPr>
                  <m:t>solid</m:t>
                </m:r>
              </m:sub>
            </m:sSub>
            <m:r>
              <w:rPr>
                <w:rFonts w:ascii="Cambria Math" w:hAnsi="Cambria Math"/>
                <w:szCs w:val="24"/>
                <w:lang w:val="en-SG"/>
              </w:rPr>
              <m:t>z</m:t>
            </m:r>
          </m:sup>
        </m:sSup>
        <m:r>
          <w:rPr>
            <w:rFonts w:ascii="Cambria Math" w:hAnsi="Cambria Math"/>
            <w:szCs w:val="24"/>
            <w:lang w:val="en-SG"/>
          </w:rPr>
          <m:t>+F</m:t>
        </m:r>
        <m:sSup>
          <m:sSupPr>
            <m:ctrlPr>
              <w:rPr>
                <w:rFonts w:ascii="Cambria Math" w:hAnsi="Cambria Math" w:cs="Times New Roman"/>
                <w:i/>
                <w:szCs w:val="24"/>
                <w:lang w:eastAsia="de-DE"/>
              </w:rPr>
            </m:ctrlPr>
          </m:sSupPr>
          <m:e>
            <m:r>
              <w:rPr>
                <w:rFonts w:ascii="Cambria Math" w:hAnsi="Cambria Math"/>
                <w:szCs w:val="24"/>
                <w:lang w:val="en-SG"/>
              </w:rPr>
              <m:t>e</m:t>
            </m:r>
          </m:e>
          <m:sup>
            <m:sSub>
              <m:sSubPr>
                <m:ctrlPr>
                  <w:rPr>
                    <w:rFonts w:ascii="Cambria Math" w:hAnsi="Cambria Math" w:cs="Times New Roman"/>
                    <w:i/>
                    <w:szCs w:val="24"/>
                    <w:lang w:eastAsia="de-DE"/>
                  </w:rPr>
                </m:ctrlPr>
              </m:sSubPr>
              <m:e>
                <m:r>
                  <w:rPr>
                    <w:rFonts w:ascii="Cambria Math" w:hAnsi="Cambria Math"/>
                    <w:szCs w:val="24"/>
                    <w:lang w:val="en-SG"/>
                  </w:rPr>
                  <m:t>+θ</m:t>
                </m:r>
              </m:e>
              <m:sub>
                <m:r>
                  <w:rPr>
                    <w:rFonts w:ascii="Cambria Math" w:hAnsi="Cambria Math"/>
                    <w:szCs w:val="24"/>
                    <w:lang w:val="en-SG"/>
                  </w:rPr>
                  <m:t>solid</m:t>
                </m:r>
              </m:sub>
            </m:sSub>
            <m:r>
              <w:rPr>
                <w:rFonts w:ascii="Cambria Math" w:hAnsi="Cambria Math"/>
                <w:szCs w:val="24"/>
                <w:lang w:val="en-SG"/>
              </w:rPr>
              <m:t>z</m:t>
            </m:r>
          </m:sup>
        </m:sSup>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s,0</m:t>
            </m:r>
          </m:sub>
        </m:sSub>
      </m:oMath>
      <w:r w:rsidR="00623370">
        <w:rPr>
          <w:szCs w:val="24"/>
          <w:lang w:val="en-SG"/>
        </w:rPr>
        <w:t xml:space="preserve">, </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t>(</w:t>
      </w:r>
      <w:r w:rsidR="00037624">
        <w:rPr>
          <w:szCs w:val="24"/>
          <w:lang w:val="en-SG"/>
        </w:rPr>
        <w:t>A.12</w:t>
      </w:r>
      <w:r w:rsidR="00623370">
        <w:rPr>
          <w:szCs w:val="24"/>
          <w:lang w:val="en-SG"/>
        </w:rPr>
        <w:t>)</w:t>
      </w:r>
    </w:p>
    <w:p w14:paraId="1C99D02B" w14:textId="77777777" w:rsidR="00623370" w:rsidRDefault="00623370" w:rsidP="00623370">
      <w:pPr>
        <w:spacing w:line="480" w:lineRule="auto"/>
        <w:jc w:val="both"/>
        <w:rPr>
          <w:szCs w:val="24"/>
          <w:lang w:val="en-SG"/>
        </w:rPr>
      </w:pPr>
      <w:r>
        <w:rPr>
          <w:szCs w:val="24"/>
          <w:lang w:val="en-SG"/>
        </w:rPr>
        <w:t xml:space="preserve">with </w:t>
      </w:r>
      <m:oMath>
        <m:r>
          <w:rPr>
            <w:rFonts w:ascii="Cambria Math" w:hAnsi="Cambria Math"/>
            <w:szCs w:val="24"/>
            <w:lang w:val="en-SG"/>
          </w:rPr>
          <m:t>E,F</m:t>
        </m:r>
      </m:oMath>
      <w:r>
        <w:rPr>
          <w:szCs w:val="24"/>
          <w:lang w:val="en-SG"/>
        </w:rPr>
        <w:t xml:space="preserve"> unknown constants and</w:t>
      </w:r>
    </w:p>
    <w:p w14:paraId="53D3CA27" w14:textId="5F13A798" w:rsidR="00623370" w:rsidRDefault="0042143F" w:rsidP="00623370">
      <w:pPr>
        <w:spacing w:line="480" w:lineRule="auto"/>
        <w:jc w:val="both"/>
        <w:rPr>
          <w:szCs w:val="24"/>
          <w:lang w:val="en-SG"/>
        </w:rPr>
      </w:pPr>
      <m:oMath>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s,0</m:t>
            </m:r>
          </m:sub>
        </m:sSub>
        <m:r>
          <w:rPr>
            <w:rFonts w:ascii="Cambria Math" w:hAnsi="Cambria Math"/>
            <w:szCs w:val="24"/>
            <w:lang w:val="en-SG"/>
          </w:rPr>
          <m:t>=</m:t>
        </m:r>
        <m:f>
          <m:fPr>
            <m:ctrlPr>
              <w:rPr>
                <w:rFonts w:ascii="Cambria Math" w:hAnsi="Cambria Math" w:cs="Times New Roman"/>
                <w:i/>
                <w:szCs w:val="24"/>
                <w:lang w:eastAsia="de-DE"/>
              </w:rPr>
            </m:ctrlPr>
          </m:fPr>
          <m:num>
            <m:sSub>
              <m:sSubPr>
                <m:ctrlPr>
                  <w:rPr>
                    <w:rFonts w:ascii="Cambria Math" w:hAnsi="Cambria Math" w:cs="Times New Roman"/>
                    <w:i/>
                    <w:szCs w:val="24"/>
                    <w:lang w:eastAsia="de-DE"/>
                  </w:rPr>
                </m:ctrlPr>
              </m:sSubPr>
              <m:e>
                <m:r>
                  <w:rPr>
                    <w:rFonts w:ascii="Cambria Math" w:hAnsi="Cambria Math"/>
                    <w:szCs w:val="24"/>
                    <w:lang w:val="en-SG"/>
                  </w:rPr>
                  <m:t>S</m:t>
                </m:r>
              </m:e>
              <m:sub>
                <m:r>
                  <w:rPr>
                    <w:rFonts w:ascii="Cambria Math" w:hAnsi="Cambria Math"/>
                    <w:szCs w:val="24"/>
                    <w:lang w:val="en-SG"/>
                  </w:rPr>
                  <m:t>0</m:t>
                </m:r>
              </m:sub>
            </m:sSub>
          </m:num>
          <m:den>
            <m:sSub>
              <m:sSubPr>
                <m:ctrlPr>
                  <w:rPr>
                    <w:rFonts w:ascii="Cambria Math" w:hAnsi="Cambria Math" w:cs="Times New Roman"/>
                    <w:i/>
                    <w:szCs w:val="24"/>
                    <w:lang w:eastAsia="de-DE"/>
                  </w:rPr>
                </m:ctrlPr>
              </m:sSubPr>
              <m:e>
                <m:r>
                  <w:rPr>
                    <w:rFonts w:ascii="Cambria Math" w:hAnsi="Cambria Math"/>
                    <w:szCs w:val="24"/>
                    <w:lang w:val="en-SG"/>
                  </w:rPr>
                  <m:t>ρ</m:t>
                </m:r>
              </m:e>
              <m:sub>
                <m:r>
                  <w:rPr>
                    <w:rFonts w:ascii="Cambria Math" w:hAnsi="Cambria Math"/>
                    <w:szCs w:val="24"/>
                    <w:lang w:val="en-SG"/>
                  </w:rPr>
                  <m:t>s</m:t>
                </m:r>
              </m:sub>
            </m:sSub>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V,s</m:t>
                </m:r>
              </m:sub>
            </m:sSub>
            <m:r>
              <w:rPr>
                <w:rFonts w:ascii="Cambria Math" w:hAnsi="Cambria Math"/>
                <w:szCs w:val="24"/>
                <w:lang w:val="en-SG"/>
              </w:rPr>
              <m:t xml:space="preserve"> iω</m:t>
            </m:r>
          </m:den>
        </m:f>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3D263D">
        <w:rPr>
          <w:szCs w:val="24"/>
          <w:lang w:val="en-SG"/>
        </w:rPr>
        <w:tab/>
      </w:r>
      <w:r w:rsidR="00623370">
        <w:rPr>
          <w:szCs w:val="24"/>
          <w:lang w:val="en-SG"/>
        </w:rPr>
        <w:t>(</w:t>
      </w:r>
      <w:r w:rsidR="00037624">
        <w:rPr>
          <w:szCs w:val="24"/>
          <w:lang w:val="en-SG"/>
        </w:rPr>
        <w:t>A.13</w:t>
      </w:r>
      <w:r w:rsidR="00623370">
        <w:rPr>
          <w:szCs w:val="24"/>
          <w:lang w:val="en-SG"/>
        </w:rPr>
        <w:t>)</w:t>
      </w:r>
    </w:p>
    <w:p w14:paraId="7EFF0D69" w14:textId="228F8554" w:rsidR="00623370" w:rsidRDefault="0042143F" w:rsidP="00623370">
      <w:pPr>
        <w:spacing w:line="480" w:lineRule="auto"/>
        <w:jc w:val="both"/>
        <w:rPr>
          <w:szCs w:val="24"/>
          <w:lang w:val="en-SG"/>
        </w:rPr>
      </w:pPr>
      <m:oMath>
        <m:sSub>
          <m:sSubPr>
            <m:ctrlPr>
              <w:rPr>
                <w:rFonts w:ascii="Cambria Math" w:hAnsi="Cambria Math" w:cs="Times New Roman"/>
                <w:i/>
                <w:szCs w:val="24"/>
                <w:lang w:eastAsia="de-DE"/>
              </w:rPr>
            </m:ctrlPr>
          </m:sSubPr>
          <m:e>
            <m:r>
              <w:rPr>
                <w:rFonts w:ascii="Cambria Math" w:hAnsi="Cambria Math"/>
                <w:szCs w:val="24"/>
                <w:lang w:val="en-SG"/>
              </w:rPr>
              <m:t>θ</m:t>
            </m:r>
          </m:e>
          <m:sub>
            <m:r>
              <w:rPr>
                <w:rFonts w:ascii="Cambria Math" w:hAnsi="Cambria Math"/>
                <w:szCs w:val="24"/>
                <w:lang w:val="en-SG"/>
              </w:rPr>
              <m:t>solid</m:t>
            </m:r>
          </m:sub>
        </m:sSub>
        <m:r>
          <w:rPr>
            <w:rFonts w:ascii="Cambria Math" w:hAnsi="Cambria Math"/>
            <w:szCs w:val="24"/>
            <w:lang w:val="en-SG"/>
          </w:rPr>
          <m:t>= ±</m:t>
        </m:r>
        <m:rad>
          <m:radPr>
            <m:degHide m:val="1"/>
            <m:ctrlPr>
              <w:rPr>
                <w:rFonts w:ascii="Cambria Math" w:hAnsi="Cambria Math" w:cs="Times New Roman"/>
                <w:i/>
                <w:szCs w:val="24"/>
                <w:lang w:eastAsia="de-DE"/>
              </w:rPr>
            </m:ctrlPr>
          </m:radPr>
          <m:deg/>
          <m:e>
            <m:f>
              <m:fPr>
                <m:ctrlPr>
                  <w:rPr>
                    <w:rFonts w:ascii="Cambria Math" w:hAnsi="Cambria Math" w:cs="Times New Roman"/>
                    <w:i/>
                    <w:szCs w:val="24"/>
                    <w:lang w:eastAsia="de-DE"/>
                  </w:rPr>
                </m:ctrlPr>
              </m:fPr>
              <m:num>
                <m:r>
                  <w:rPr>
                    <w:rFonts w:ascii="Cambria Math" w:hAnsi="Cambria Math"/>
                    <w:szCs w:val="24"/>
                    <w:lang w:val="en-SG"/>
                  </w:rPr>
                  <m:t>iω</m:t>
                </m:r>
                <m:sSub>
                  <m:sSubPr>
                    <m:ctrlPr>
                      <w:rPr>
                        <w:rFonts w:ascii="Cambria Math" w:hAnsi="Cambria Math" w:cs="Times New Roman"/>
                        <w:i/>
                        <w:szCs w:val="24"/>
                        <w:lang w:eastAsia="de-DE"/>
                      </w:rPr>
                    </m:ctrlPr>
                  </m:sSubPr>
                  <m:e>
                    <m:r>
                      <w:rPr>
                        <w:rFonts w:ascii="Cambria Math" w:hAnsi="Cambria Math"/>
                        <w:szCs w:val="24"/>
                        <w:lang w:val="en-SG"/>
                      </w:rPr>
                      <m:t>ρ</m:t>
                    </m:r>
                  </m:e>
                  <m:sub>
                    <m:r>
                      <w:rPr>
                        <w:rFonts w:ascii="Cambria Math" w:hAnsi="Cambria Math"/>
                        <w:szCs w:val="24"/>
                        <w:lang w:val="en-SG"/>
                      </w:rPr>
                      <m:t>s</m:t>
                    </m:r>
                  </m:sub>
                </m:sSub>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V,s</m:t>
                    </m:r>
                  </m:sub>
                </m:sSub>
              </m:num>
              <m:den>
                <m:sSub>
                  <m:sSubPr>
                    <m:ctrlPr>
                      <w:rPr>
                        <w:rFonts w:ascii="Cambria Math" w:hAnsi="Cambria Math" w:cs="Times New Roman"/>
                        <w:i/>
                        <w:szCs w:val="24"/>
                        <w:lang w:eastAsia="de-DE"/>
                      </w:rPr>
                    </m:ctrlPr>
                  </m:sSubPr>
                  <m:e>
                    <m:r>
                      <w:rPr>
                        <w:rFonts w:ascii="Cambria Math" w:hAnsi="Cambria Math"/>
                        <w:szCs w:val="24"/>
                        <w:lang w:val="en-SG"/>
                      </w:rPr>
                      <m:t>κ</m:t>
                    </m:r>
                  </m:e>
                  <m:sub>
                    <m:r>
                      <w:rPr>
                        <w:rFonts w:ascii="Cambria Math" w:hAnsi="Cambria Math"/>
                        <w:szCs w:val="24"/>
                        <w:lang w:val="en-SG"/>
                      </w:rPr>
                      <m:t>s</m:t>
                    </m:r>
                  </m:sub>
                </m:sSub>
              </m:den>
            </m:f>
          </m:e>
        </m:rad>
      </m:oMath>
      <w:r w:rsidR="00623370">
        <w:rPr>
          <w:szCs w:val="24"/>
          <w:lang w:val="en-SG"/>
        </w:rPr>
        <w:t xml:space="preserve">. </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037624">
        <w:rPr>
          <w:szCs w:val="24"/>
          <w:lang w:val="en-SG"/>
        </w:rPr>
        <w:t>(A.14</w:t>
      </w:r>
      <w:r w:rsidR="00623370">
        <w:rPr>
          <w:szCs w:val="24"/>
          <w:lang w:val="en-SG"/>
        </w:rPr>
        <w:t>)</w:t>
      </w:r>
    </w:p>
    <w:p w14:paraId="058E6161" w14:textId="5A97EEE4" w:rsidR="00623370" w:rsidRDefault="00623370" w:rsidP="00037624">
      <w:pPr>
        <w:pStyle w:val="Heading2"/>
        <w:numPr>
          <w:ilvl w:val="0"/>
          <w:numId w:val="5"/>
        </w:numPr>
      </w:pPr>
      <w:r>
        <w:t>Finding constants</w:t>
      </w:r>
    </w:p>
    <w:p w14:paraId="4748A73A" w14:textId="7C6D81DD" w:rsidR="00623370" w:rsidRDefault="00623370" w:rsidP="00623370"/>
    <w:p w14:paraId="6697B809" w14:textId="66CB54DD" w:rsidR="00623370" w:rsidRDefault="00623370" w:rsidP="00623370">
      <w:pPr>
        <w:spacing w:line="480" w:lineRule="auto"/>
        <w:ind w:firstLine="720"/>
        <w:jc w:val="both"/>
        <w:rPr>
          <w:szCs w:val="24"/>
          <w:lang w:val="en-SG"/>
        </w:rPr>
      </w:pPr>
      <w:r>
        <w:rPr>
          <w:szCs w:val="24"/>
          <w:lang w:val="en-SG"/>
        </w:rPr>
        <w:t xml:space="preserve">In this </w:t>
      </w:r>
      <w:r w:rsidR="00496543">
        <w:rPr>
          <w:szCs w:val="24"/>
          <w:lang w:val="en-SG"/>
        </w:rPr>
        <w:t>sub-</w:t>
      </w:r>
      <w:r>
        <w:rPr>
          <w:szCs w:val="24"/>
          <w:lang w:val="en-SG"/>
        </w:rPr>
        <w:t xml:space="preserve">section the formulation of the system of equations used to computationally find the </w:t>
      </w:r>
      <m:oMath>
        <m:r>
          <w:rPr>
            <w:rFonts w:ascii="Cambria Math" w:hAnsi="Cambria Math"/>
            <w:szCs w:val="24"/>
            <w:lang w:val="en-SG"/>
          </w:rPr>
          <m:t>ABCDE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oMath>
      <w:r>
        <w:rPr>
          <w:szCs w:val="24"/>
          <w:lang w:val="en-SG"/>
        </w:rPr>
        <w:t xml:space="preserve"> constants </w:t>
      </w:r>
      <w:proofErr w:type="gramStart"/>
      <w:r>
        <w:rPr>
          <w:szCs w:val="24"/>
          <w:lang w:val="en-SG"/>
        </w:rPr>
        <w:t>is</w:t>
      </w:r>
      <w:proofErr w:type="gramEnd"/>
      <w:r>
        <w:rPr>
          <w:szCs w:val="24"/>
          <w:lang w:val="en-SG"/>
        </w:rPr>
        <w:t xml:space="preserve"> detailed with </w:t>
      </w:r>
      <m:oMath>
        <m:r>
          <w:rPr>
            <w:rFonts w:ascii="Cambria Math" w:hAnsi="Cambria Math"/>
            <w:szCs w:val="24"/>
            <w:lang w:val="en-SG"/>
          </w:rPr>
          <m:t>j</m:t>
        </m:r>
      </m:oMath>
      <w:r>
        <w:rPr>
          <w:szCs w:val="24"/>
          <w:lang w:val="en-SG"/>
        </w:rPr>
        <w:t xml:space="preserve"> the subscript of the considered layer. For simplicity, the notation </w:t>
      </w:r>
      <m:oMath>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oMath>
      <w:r>
        <w:rPr>
          <w:szCs w:val="24"/>
          <w:lang w:val="en-SG"/>
        </w:rPr>
        <w:t xml:space="preserve"> and </w:t>
      </w:r>
      <m:oMath>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oMath>
      <w:r>
        <w:rPr>
          <w:szCs w:val="24"/>
          <w:lang w:val="en-SG"/>
        </w:rPr>
        <w:t xml:space="preserve"> will be used to refer to the associated vectors of unknown constants in the layer </w:t>
      </w:r>
      <m:oMath>
        <m:r>
          <w:rPr>
            <w:rFonts w:ascii="Cambria Math" w:hAnsi="Cambria Math"/>
            <w:szCs w:val="24"/>
            <w:lang w:val="en-SG"/>
          </w:rPr>
          <m:t>j</m:t>
        </m:r>
      </m:oMath>
      <w:r>
        <w:rPr>
          <w:szCs w:val="24"/>
          <w:lang w:val="en-SG"/>
        </w:rPr>
        <w:t xml:space="preserve">. Similarly, the subscript </w:t>
      </w:r>
      <m:oMath>
        <m:sSub>
          <m:sSubPr>
            <m:ctrlPr>
              <w:rPr>
                <w:rFonts w:ascii="Cambria Math" w:hAnsi="Cambria Math" w:cs="Times New Roman"/>
                <w:i/>
                <w:szCs w:val="24"/>
                <w:lang w:eastAsia="de-DE"/>
              </w:rPr>
            </m:ctrlPr>
          </m:sSubPr>
          <m:e>
            <m:r>
              <w:rPr>
                <w:rFonts w:ascii="Cambria Math" w:hAnsi="Cambria Math"/>
                <w:szCs w:val="24"/>
                <w:lang w:val="en-SG"/>
              </w:rPr>
              <m:t>z</m:t>
            </m:r>
          </m:e>
          <m:sub>
            <m:r>
              <w:rPr>
                <w:rFonts w:ascii="Cambria Math" w:hAnsi="Cambria Math"/>
                <w:szCs w:val="24"/>
                <w:lang w:val="en-SG"/>
              </w:rPr>
              <m:t>j</m:t>
            </m:r>
          </m:sub>
        </m:sSub>
      </m:oMath>
      <w:r>
        <w:rPr>
          <w:szCs w:val="24"/>
          <w:lang w:val="en-SG"/>
        </w:rPr>
        <w:t xml:space="preserve"> will refer to position of the boundary as defined in Fig.</w:t>
      </w:r>
      <w:r w:rsidR="00037624">
        <w:rPr>
          <w:szCs w:val="24"/>
          <w:lang w:val="en-SG"/>
        </w:rPr>
        <w:t xml:space="preserve"> </w:t>
      </w:r>
      <w:r>
        <w:rPr>
          <w:szCs w:val="24"/>
          <w:lang w:val="en-SG"/>
        </w:rPr>
        <w:t>3</w:t>
      </w:r>
      <w:r w:rsidR="003F2F57">
        <w:rPr>
          <w:szCs w:val="24"/>
          <w:lang w:val="en-SG"/>
        </w:rPr>
        <w:t xml:space="preserve"> of the main text</w:t>
      </w:r>
      <w:r>
        <w:rPr>
          <w:szCs w:val="24"/>
          <w:lang w:val="en-SG"/>
        </w:rPr>
        <w:t>.</w:t>
      </w:r>
    </w:p>
    <w:p w14:paraId="657C2C99" w14:textId="4D405DA8" w:rsidR="00623370" w:rsidRDefault="00623370" w:rsidP="00623370">
      <w:pPr>
        <w:spacing w:line="480" w:lineRule="auto"/>
        <w:jc w:val="both"/>
        <w:rPr>
          <w:szCs w:val="24"/>
          <w:lang w:val="en-SG"/>
        </w:rPr>
      </w:pPr>
      <w:r>
        <w:rPr>
          <w:szCs w:val="24"/>
          <w:lang w:val="en-SG"/>
        </w:rPr>
        <w:t xml:space="preserve">Knowing that layers 0 and N+1 are semi-infinite no reflection is assumed, hence </w:t>
      </w:r>
      <m:oMath>
        <m:sSub>
          <m:sSubPr>
            <m:ctrlPr>
              <w:rPr>
                <w:rFonts w:ascii="Cambria Math" w:hAnsi="Cambria Math" w:cs="Times New Roman"/>
                <w:i/>
                <w:szCs w:val="24"/>
                <w:lang w:eastAsia="de-DE"/>
              </w:rPr>
            </m:ctrlPr>
          </m:sSubPr>
          <m:e>
            <m:r>
              <w:rPr>
                <w:rFonts w:ascii="Cambria Math" w:hAnsi="Cambria Math"/>
                <w:szCs w:val="24"/>
                <w:lang w:val="en-SG"/>
              </w:rPr>
              <m:t>A</m:t>
            </m:r>
          </m:e>
          <m:sub>
            <m:r>
              <w:rPr>
                <w:rFonts w:ascii="Cambria Math" w:hAnsi="Cambria Math"/>
                <w:szCs w:val="24"/>
                <w:lang w:val="en-SG"/>
              </w:rPr>
              <m:t>0</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C</m:t>
            </m:r>
          </m:e>
          <m:sub>
            <m:r>
              <w:rPr>
                <w:rFonts w:ascii="Cambria Math" w:hAnsi="Cambria Math"/>
                <w:szCs w:val="24"/>
                <w:lang w:val="en-SG"/>
              </w:rPr>
              <m:t>0</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B</m:t>
            </m:r>
          </m:e>
          <m:sub>
            <m:r>
              <w:rPr>
                <w:rFonts w:ascii="Cambria Math" w:hAnsi="Cambria Math"/>
                <w:szCs w:val="24"/>
                <w:lang w:val="en-SG"/>
              </w:rPr>
              <m:t>N+1</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N+1</m:t>
            </m:r>
          </m:sub>
        </m:sSub>
        <m:r>
          <w:rPr>
            <w:rFonts w:ascii="Cambria Math" w:hAnsi="Cambria Math"/>
            <w:szCs w:val="24"/>
            <w:lang w:val="en-SG"/>
          </w:rPr>
          <m:t>=0</m:t>
        </m:r>
      </m:oMath>
      <w:r>
        <w:rPr>
          <w:szCs w:val="24"/>
          <w:lang w:val="en-SG"/>
        </w:rPr>
        <w:t xml:space="preserve">. Furthermore, in those layers the solid is not present so </w:t>
      </w:r>
      <m:oMath>
        <m:sSub>
          <m:sSubPr>
            <m:ctrlPr>
              <w:rPr>
                <w:rFonts w:ascii="Cambria Math" w:hAnsi="Cambria Math" w:cs="Times New Roman"/>
                <w:i/>
                <w:szCs w:val="24"/>
                <w:lang w:eastAsia="de-DE"/>
              </w:rPr>
            </m:ctrlPr>
          </m:sSubPr>
          <m:e>
            <m:r>
              <w:rPr>
                <w:rFonts w:ascii="Cambria Math" w:hAnsi="Cambria Math"/>
                <w:szCs w:val="24"/>
                <w:lang w:val="en-SG"/>
              </w:rPr>
              <m:t>E</m:t>
            </m:r>
          </m:e>
          <m:sub>
            <m:r>
              <w:rPr>
                <w:rFonts w:ascii="Cambria Math" w:hAnsi="Cambria Math"/>
                <w:szCs w:val="24"/>
                <w:lang w:val="en-SG"/>
              </w:rPr>
              <m:t>0</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0</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E</m:t>
            </m:r>
          </m:e>
          <m:sub>
            <m:r>
              <w:rPr>
                <w:rFonts w:ascii="Cambria Math" w:hAnsi="Cambria Math"/>
                <w:szCs w:val="24"/>
                <w:lang w:val="en-SG"/>
              </w:rPr>
              <m:t>N+1</m:t>
            </m:r>
          </m:sub>
        </m:sSub>
        <m:r>
          <w:rPr>
            <w:rFonts w:ascii="Cambria Math" w:hAnsi="Cambria Math"/>
            <w:szCs w:val="24"/>
            <w:lang w:val="en-SG"/>
          </w:rPr>
          <m:t>=</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N+1</m:t>
            </m:r>
          </m:sub>
        </m:sSub>
        <m:r>
          <w:rPr>
            <w:rFonts w:ascii="Cambria Math" w:hAnsi="Cambria Math"/>
            <w:szCs w:val="24"/>
            <w:lang w:val="en-SG"/>
          </w:rPr>
          <m:t>=0</m:t>
        </m:r>
      </m:oMath>
      <w:r>
        <w:rPr>
          <w:szCs w:val="24"/>
          <w:lang w:val="en-SG"/>
        </w:rPr>
        <w:t>. The boundary conditions written in Eqs.</w:t>
      </w:r>
      <w:r w:rsidR="00071A8B">
        <w:rPr>
          <w:szCs w:val="24"/>
          <w:lang w:val="en-SG"/>
        </w:rPr>
        <w:t xml:space="preserve"> </w:t>
      </w:r>
      <w:r>
        <w:rPr>
          <w:szCs w:val="24"/>
          <w:lang w:val="en-SG"/>
        </w:rPr>
        <w:t>(</w:t>
      </w:r>
      <w:r w:rsidR="00224F7A">
        <w:rPr>
          <w:szCs w:val="24"/>
          <w:lang w:val="en-SG"/>
        </w:rPr>
        <w:t>9</w:t>
      </w:r>
      <w:r>
        <w:rPr>
          <w:szCs w:val="24"/>
          <w:lang w:val="en-SG"/>
        </w:rPr>
        <w:t>) to (</w:t>
      </w:r>
      <w:r w:rsidR="00224F7A">
        <w:rPr>
          <w:szCs w:val="24"/>
          <w:lang w:val="en-SG"/>
        </w:rPr>
        <w:t>14</w:t>
      </w:r>
      <w:r>
        <w:rPr>
          <w:szCs w:val="24"/>
          <w:lang w:val="en-SG"/>
        </w:rPr>
        <w:t>) are now rewritten using the matri</w:t>
      </w:r>
      <w:r w:rsidR="001103B3">
        <w:rPr>
          <w:szCs w:val="24"/>
          <w:lang w:val="en-SG"/>
        </w:rPr>
        <w:t>x</w:t>
      </w:r>
      <w:r>
        <w:rPr>
          <w:szCs w:val="24"/>
          <w:lang w:val="en-SG"/>
        </w:rPr>
        <w:t xml:space="preserve"> form introduced in </w:t>
      </w:r>
      <w:proofErr w:type="spellStart"/>
      <w:r>
        <w:rPr>
          <w:szCs w:val="24"/>
          <w:lang w:val="en-SG"/>
        </w:rPr>
        <w:t>Eqs</w:t>
      </w:r>
      <w:proofErr w:type="spellEnd"/>
      <w:r>
        <w:rPr>
          <w:szCs w:val="24"/>
          <w:lang w:val="en-SG"/>
        </w:rPr>
        <w:t>.</w:t>
      </w:r>
      <w:r w:rsidR="00071A8B">
        <w:rPr>
          <w:szCs w:val="24"/>
          <w:lang w:val="en-SG"/>
        </w:rPr>
        <w:t xml:space="preserve"> </w:t>
      </w:r>
      <w:r>
        <w:rPr>
          <w:szCs w:val="24"/>
          <w:lang w:val="en-SG"/>
        </w:rPr>
        <w:t>(</w:t>
      </w:r>
      <w:r w:rsidR="00224F7A">
        <w:rPr>
          <w:szCs w:val="24"/>
          <w:lang w:val="en-SG"/>
        </w:rPr>
        <w:t>21</w:t>
      </w:r>
      <w:r>
        <w:rPr>
          <w:szCs w:val="24"/>
          <w:lang w:val="en-SG"/>
        </w:rPr>
        <w:t>) and (</w:t>
      </w:r>
      <w:r w:rsidR="00224F7A">
        <w:rPr>
          <w:szCs w:val="24"/>
          <w:lang w:val="en-SG"/>
        </w:rPr>
        <w:t>23</w:t>
      </w:r>
      <w:r>
        <w:rPr>
          <w:szCs w:val="24"/>
          <w:lang w:val="en-SG"/>
        </w:rPr>
        <w:t>)</w:t>
      </w:r>
      <w:r w:rsidR="003F2F57">
        <w:rPr>
          <w:szCs w:val="24"/>
          <w:lang w:val="en-SG"/>
        </w:rPr>
        <w:t xml:space="preserve"> of the main text</w:t>
      </w:r>
      <w:r>
        <w:rPr>
          <w:szCs w:val="24"/>
          <w:lang w:val="en-SG"/>
        </w:rPr>
        <w:t xml:space="preserve">. The continuity of </w:t>
      </w:r>
      <m:oMath>
        <m:acc>
          <m:accPr>
            <m:chr m:val="̃"/>
            <m:ctrlPr>
              <w:rPr>
                <w:rFonts w:ascii="Cambria Math" w:hAnsi="Cambria Math" w:cs="Times New Roman"/>
                <w:i/>
                <w:szCs w:val="24"/>
                <w:lang w:eastAsia="de-DE"/>
              </w:rPr>
            </m:ctrlPr>
          </m:accPr>
          <m:e>
            <m:r>
              <w:rPr>
                <w:rFonts w:ascii="Cambria Math" w:hAnsi="Cambria Math"/>
                <w:szCs w:val="24"/>
                <w:lang w:val="en-SG"/>
              </w:rPr>
              <m:t>p</m:t>
            </m:r>
          </m:e>
        </m:acc>
        <m:r>
          <w:rPr>
            <w:rFonts w:ascii="Cambria Math" w:hAnsi="Cambria Math"/>
            <w:szCs w:val="24"/>
            <w:lang w:val="en-SG"/>
          </w:rPr>
          <m:t>,v,T,</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m:t>
            </m:r>
          </m:sub>
        </m:sSub>
      </m:oMath>
      <w:r>
        <w:rPr>
          <w:szCs w:val="24"/>
          <w:lang w:val="en-SG"/>
        </w:rPr>
        <w:t xml:space="preserve"> between layers are easily respectively written as</w:t>
      </w:r>
    </w:p>
    <w:p w14:paraId="67C7E908" w14:textId="23C5DF26"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1,:</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1,:</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j+1</m:t>
            </m:r>
          </m:sub>
        </m:sSub>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3D263D">
        <w:rPr>
          <w:szCs w:val="24"/>
          <w:lang w:val="en-SG"/>
        </w:rPr>
        <w:tab/>
      </w:r>
      <w:r w:rsidR="00623370">
        <w:rPr>
          <w:szCs w:val="24"/>
          <w:lang w:val="en-SG"/>
        </w:rPr>
        <w:t>(</w:t>
      </w:r>
      <w:r w:rsidR="00037624">
        <w:rPr>
          <w:szCs w:val="24"/>
          <w:lang w:val="en-SG"/>
        </w:rPr>
        <w:t>A.15</w:t>
      </w:r>
      <w:r w:rsidR="00623370">
        <w:rPr>
          <w:szCs w:val="24"/>
          <w:lang w:val="en-SG"/>
        </w:rPr>
        <w:t>)</w:t>
      </w:r>
    </w:p>
    <w:p w14:paraId="7B43D6FB" w14:textId="3DB3E965"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2,:</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1,:</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j+1</m:t>
            </m:r>
          </m:sub>
        </m:sSub>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3D263D">
        <w:rPr>
          <w:szCs w:val="24"/>
          <w:lang w:val="en-SG"/>
        </w:rPr>
        <w:tab/>
      </w:r>
      <w:r w:rsidR="00623370">
        <w:rPr>
          <w:szCs w:val="24"/>
          <w:lang w:val="en-SG"/>
        </w:rPr>
        <w:t>(</w:t>
      </w:r>
      <w:r w:rsidR="00037624">
        <w:rPr>
          <w:szCs w:val="24"/>
          <w:lang w:val="en-SG"/>
        </w:rPr>
        <w:t>A.16</w:t>
      </w:r>
      <w:r w:rsidR="00623370">
        <w:rPr>
          <w:szCs w:val="24"/>
          <w:lang w:val="en-SG"/>
        </w:rPr>
        <w:t>)</w:t>
      </w:r>
    </w:p>
    <w:p w14:paraId="749B5DC8" w14:textId="48923F3B"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4,:</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4,:</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j+1</m:t>
            </m:r>
          </m:sub>
        </m:sSub>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3D263D">
        <w:rPr>
          <w:szCs w:val="24"/>
          <w:lang w:val="en-SG"/>
        </w:rPr>
        <w:tab/>
      </w:r>
      <w:r w:rsidR="00623370">
        <w:rPr>
          <w:szCs w:val="24"/>
          <w:lang w:val="en-SG"/>
        </w:rPr>
        <w:t>(</w:t>
      </w:r>
      <w:r w:rsidR="00037624">
        <w:rPr>
          <w:szCs w:val="24"/>
          <w:lang w:val="en-SG"/>
        </w:rPr>
        <w:t>A.17</w:t>
      </w:r>
      <w:r w:rsidR="00623370">
        <w:rPr>
          <w:szCs w:val="24"/>
          <w:lang w:val="en-SG"/>
        </w:rPr>
        <w:t>)</w:t>
      </w:r>
    </w:p>
    <w:p w14:paraId="0769B294" w14:textId="02DD9FAA"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2,:</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2,:</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j+1</m:t>
            </m:r>
          </m:sub>
        </m:sSub>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037624">
        <w:rPr>
          <w:szCs w:val="24"/>
          <w:lang w:val="en-SG"/>
        </w:rPr>
        <w:tab/>
      </w:r>
      <w:r w:rsidR="00623370">
        <w:rPr>
          <w:szCs w:val="24"/>
          <w:lang w:val="en-SG"/>
        </w:rPr>
        <w:t>(</w:t>
      </w:r>
      <w:r w:rsidR="00037624">
        <w:rPr>
          <w:szCs w:val="24"/>
          <w:lang w:val="en-SG"/>
        </w:rPr>
        <w:t>A.18</w:t>
      </w:r>
      <w:r w:rsidR="00623370">
        <w:rPr>
          <w:szCs w:val="24"/>
          <w:lang w:val="en-SG"/>
        </w:rPr>
        <w:t>)</w:t>
      </w:r>
    </w:p>
    <w:p w14:paraId="7CF4810C" w14:textId="77777777" w:rsidR="00623370" w:rsidRDefault="00623370" w:rsidP="00623370">
      <w:pPr>
        <w:spacing w:line="480" w:lineRule="auto"/>
        <w:jc w:val="both"/>
        <w:rPr>
          <w:szCs w:val="24"/>
          <w:lang w:val="en-SG"/>
        </w:rPr>
      </w:pPr>
      <w:r>
        <w:rPr>
          <w:szCs w:val="24"/>
          <w:lang w:val="en-SG"/>
        </w:rPr>
        <w:t xml:space="preserve">Lastly, the heat flux interactions </w:t>
      </w:r>
      <m:oMath>
        <m:r>
          <w:rPr>
            <w:rFonts w:ascii="Cambria Math" w:hAnsi="Cambria Math"/>
            <w:szCs w:val="24"/>
            <w:lang w:val="en-SG"/>
          </w:rPr>
          <m:t xml:space="preserve">q, </m:t>
        </m:r>
        <m:sSub>
          <m:sSubPr>
            <m:ctrlPr>
              <w:rPr>
                <w:rFonts w:ascii="Cambria Math" w:hAnsi="Cambria Math" w:cs="Times New Roman"/>
                <w:i/>
                <w:szCs w:val="24"/>
                <w:lang w:eastAsia="de-DE"/>
              </w:rPr>
            </m:ctrlPr>
          </m:sSubPr>
          <m:e>
            <m:r>
              <w:rPr>
                <w:rFonts w:ascii="Cambria Math" w:hAnsi="Cambria Math"/>
                <w:szCs w:val="24"/>
                <w:lang w:val="en-SG"/>
              </w:rPr>
              <m:t>q</m:t>
            </m:r>
          </m:e>
          <m:sub>
            <m:r>
              <w:rPr>
                <w:rFonts w:ascii="Cambria Math" w:hAnsi="Cambria Math"/>
                <w:szCs w:val="24"/>
                <w:lang w:val="en-SG"/>
              </w:rPr>
              <m:t>s</m:t>
            </m:r>
          </m:sub>
        </m:sSub>
      </m:oMath>
      <w:r>
        <w:rPr>
          <w:szCs w:val="24"/>
          <w:lang w:val="en-SG"/>
        </w:rPr>
        <w:t xml:space="preserve"> are respectively written as</w:t>
      </w:r>
    </w:p>
    <w:p w14:paraId="4B07ACC9" w14:textId="2ADBD255"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3,:</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j+1</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3,:</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r>
          <w:rPr>
            <w:rFonts w:ascii="Cambria Math" w:hAnsi="Cambria Math"/>
            <w:szCs w:val="24"/>
            <w:lang w:val="en-SG"/>
          </w:rPr>
          <m:t>+g</m:t>
        </m:r>
        <m:d>
          <m:dPr>
            <m:ctrlPr>
              <w:rPr>
                <w:rFonts w:ascii="Cambria Math" w:hAnsi="Cambria Math" w:cs="Times New Roman"/>
                <w:i/>
                <w:szCs w:val="24"/>
                <w:lang w:eastAsia="de-DE"/>
              </w:rPr>
            </m:ctrlPr>
          </m:dPr>
          <m:e>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2,:</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4,:</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e>
        </m:d>
        <m:r>
          <w:rPr>
            <w:rFonts w:ascii="Cambria Math" w:hAnsi="Cambria Math"/>
            <w:szCs w:val="24"/>
            <w:lang w:val="en-SG"/>
          </w:rPr>
          <m:t>+g</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S,0</m:t>
            </m:r>
          </m:sub>
        </m:sSub>
      </m:oMath>
      <w:r w:rsidR="00623370">
        <w:rPr>
          <w:szCs w:val="24"/>
          <w:lang w:val="en-SG"/>
        </w:rPr>
        <w:t xml:space="preserve"> ,</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t>(</w:t>
      </w:r>
      <w:r w:rsidR="00037624">
        <w:rPr>
          <w:szCs w:val="24"/>
          <w:lang w:val="en-SG"/>
        </w:rPr>
        <w:t>A.19</w:t>
      </w:r>
      <w:r w:rsidR="00623370">
        <w:rPr>
          <w:szCs w:val="24"/>
          <w:lang w:val="en-SG"/>
        </w:rPr>
        <w:t>)</w:t>
      </w:r>
    </w:p>
    <w:p w14:paraId="007C6594" w14:textId="3CD0113A" w:rsidR="00623370" w:rsidRDefault="0042143F" w:rsidP="00623370">
      <w:pPr>
        <w:spacing w:line="480" w:lineRule="auto"/>
        <w:jc w:val="both"/>
        <w:rPr>
          <w:szCs w:val="24"/>
          <w:lang w:val="en-SG"/>
        </w:rPr>
      </w:pPr>
      <m:oMath>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1,:</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j+1</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j+1,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1,:</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j+1</m:t>
            </m:r>
          </m:sub>
        </m:sSub>
        <m:r>
          <w:rPr>
            <w:rFonts w:ascii="Cambria Math" w:hAnsi="Cambria Math"/>
            <w:szCs w:val="24"/>
            <w:lang w:val="en-SG"/>
          </w:rPr>
          <m:t>-g</m:t>
        </m:r>
        <m:d>
          <m:dPr>
            <m:ctrlPr>
              <w:rPr>
                <w:rFonts w:ascii="Cambria Math" w:hAnsi="Cambria Math" w:cs="Times New Roman"/>
                <w:i/>
                <w:szCs w:val="24"/>
                <w:lang w:eastAsia="de-DE"/>
              </w:rPr>
            </m:ctrlPr>
          </m:dPr>
          <m:e>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c</m:t>
                    </m:r>
                  </m:e>
                </m:d>
              </m:sup>
            </m:sSubSup>
            <m:d>
              <m:dPr>
                <m:ctrlPr>
                  <w:rPr>
                    <w:rFonts w:ascii="Cambria Math" w:hAnsi="Cambria Math" w:cs="Times New Roman"/>
                    <w:i/>
                    <w:szCs w:val="24"/>
                    <w:lang w:eastAsia="de-DE"/>
                  </w:rPr>
                </m:ctrlPr>
              </m:dPr>
              <m:e>
                <m:r>
                  <w:rPr>
                    <w:rFonts w:ascii="Cambria Math" w:hAnsi="Cambria Math"/>
                    <w:szCs w:val="24"/>
                    <w:lang w:val="en-SG"/>
                  </w:rPr>
                  <m:t>2,:</m:t>
                </m:r>
              </m:e>
            </m:d>
            <m:r>
              <w:rPr>
                <w:rFonts w:ascii="Cambria Math" w:hAnsi="Cambria Math"/>
                <w:szCs w:val="24"/>
                <w:lang w:val="en-SG"/>
              </w:rPr>
              <m:t>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r>
              <w:rPr>
                <w:rFonts w:ascii="Cambria Math" w:hAnsi="Cambria Math"/>
                <w:szCs w:val="24"/>
                <w:lang w:val="en-SG"/>
              </w:rPr>
              <m:t>-</m:t>
            </m:r>
            <m:sSubSup>
              <m:sSubSupPr>
                <m:ctrlPr>
                  <w:rPr>
                    <w:rFonts w:ascii="Cambria Math" w:hAnsi="Cambria Math" w:cs="Times New Roman"/>
                    <w:i/>
                    <w:szCs w:val="24"/>
                    <w:lang w:eastAsia="de-DE"/>
                  </w:rPr>
                </m:ctrlPr>
              </m:sSubSupPr>
              <m:e>
                <m:r>
                  <w:rPr>
                    <w:rFonts w:ascii="Cambria Math" w:hAnsi="Cambria Math"/>
                    <w:szCs w:val="24"/>
                    <w:lang w:val="en-SG"/>
                  </w:rPr>
                  <m:t>H</m:t>
                </m:r>
              </m:e>
              <m:sub>
                <m:r>
                  <w:rPr>
                    <w:rFonts w:ascii="Cambria Math" w:hAnsi="Cambria Math"/>
                    <w:szCs w:val="24"/>
                    <w:lang w:val="en-SG"/>
                  </w:rPr>
                  <m:t xml:space="preserve">j, </m:t>
                </m:r>
                <m:sSub>
                  <m:sSubPr>
                    <m:ctrlPr>
                      <w:rPr>
                        <w:rFonts w:ascii="Cambria Math" w:hAnsi="Cambria Math" w:cs="Times New Roman"/>
                        <w:i/>
                        <w:szCs w:val="24"/>
                        <w:lang w:eastAsia="de-DE"/>
                      </w:rPr>
                    </m:ctrlPr>
                  </m:sSubPr>
                  <m:e>
                    <m:r>
                      <w:rPr>
                        <w:rFonts w:ascii="Cambria Math" w:hAnsi="Cambria Math"/>
                        <w:szCs w:val="24"/>
                        <w:lang w:val="en-SG"/>
                      </w:rPr>
                      <m:t xml:space="preserve"> z</m:t>
                    </m:r>
                  </m:e>
                  <m:sub>
                    <m:r>
                      <w:rPr>
                        <w:rFonts w:ascii="Cambria Math" w:hAnsi="Cambria Math"/>
                        <w:szCs w:val="24"/>
                        <w:lang w:val="en-SG"/>
                      </w:rPr>
                      <m:t>j</m:t>
                    </m:r>
                  </m:sub>
                </m:sSub>
              </m:sub>
              <m:sup>
                <m:d>
                  <m:dPr>
                    <m:ctrlPr>
                      <w:rPr>
                        <w:rFonts w:ascii="Cambria Math" w:hAnsi="Cambria Math" w:cs="Times New Roman"/>
                        <w:i/>
                        <w:szCs w:val="24"/>
                        <w:lang w:eastAsia="de-DE"/>
                      </w:rPr>
                    </m:ctrlPr>
                  </m:dPr>
                  <m:e>
                    <m:r>
                      <w:rPr>
                        <w:rFonts w:ascii="Cambria Math" w:hAnsi="Cambria Math"/>
                        <w:szCs w:val="24"/>
                        <w:lang w:val="en-SG"/>
                      </w:rPr>
                      <m:t>ab</m:t>
                    </m:r>
                  </m:e>
                </m:d>
              </m:sup>
            </m:sSubSup>
            <m:d>
              <m:dPr>
                <m:ctrlPr>
                  <w:rPr>
                    <w:rFonts w:ascii="Cambria Math" w:hAnsi="Cambria Math" w:cs="Times New Roman"/>
                    <w:i/>
                    <w:szCs w:val="24"/>
                    <w:lang w:eastAsia="de-DE"/>
                  </w:rPr>
                </m:ctrlPr>
              </m:dPr>
              <m:e>
                <m:r>
                  <w:rPr>
                    <w:rFonts w:ascii="Cambria Math" w:hAnsi="Cambria Math"/>
                    <w:szCs w:val="24"/>
                    <w:lang w:val="en-SG"/>
                  </w:rPr>
                  <m:t>4,:</m:t>
                </m:r>
              </m:e>
            </m:d>
            <m:r>
              <w:rPr>
                <w:rFonts w:ascii="Cambria Math" w:hAnsi="Cambria Math"/>
                <w:szCs w:val="24"/>
                <w:lang w:val="en-SG"/>
              </w:rPr>
              <m:t>ABC</m:t>
            </m:r>
            <m:sSub>
              <m:sSubPr>
                <m:ctrlPr>
                  <w:rPr>
                    <w:rFonts w:ascii="Cambria Math" w:hAnsi="Cambria Math" w:cs="Times New Roman"/>
                    <w:i/>
                    <w:szCs w:val="24"/>
                    <w:lang w:eastAsia="de-DE"/>
                  </w:rPr>
                </m:ctrlPr>
              </m:sSubPr>
              <m:e>
                <m:r>
                  <w:rPr>
                    <w:rFonts w:ascii="Cambria Math" w:hAnsi="Cambria Math"/>
                    <w:szCs w:val="24"/>
                    <w:lang w:val="en-SG"/>
                  </w:rPr>
                  <m:t>D</m:t>
                </m:r>
              </m:e>
              <m:sub>
                <m:r>
                  <w:rPr>
                    <w:rFonts w:ascii="Cambria Math" w:hAnsi="Cambria Math"/>
                    <w:szCs w:val="24"/>
                    <w:lang w:val="en-SG"/>
                  </w:rPr>
                  <m:t>j</m:t>
                </m:r>
              </m:sub>
            </m:sSub>
          </m:e>
        </m:d>
        <m:r>
          <w:rPr>
            <w:rFonts w:ascii="Cambria Math" w:hAnsi="Cambria Math"/>
            <w:szCs w:val="24"/>
            <w:lang w:val="en-SG"/>
          </w:rPr>
          <m:t>-g</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S,0</m:t>
            </m:r>
          </m:sub>
        </m:sSub>
      </m:oMath>
      <w:r w:rsidR="00623370">
        <w:rPr>
          <w:szCs w:val="24"/>
          <w:lang w:val="en-SG"/>
        </w:rPr>
        <w:t>.</w:t>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623370">
        <w:rPr>
          <w:szCs w:val="24"/>
          <w:lang w:val="en-SG"/>
        </w:rPr>
        <w:tab/>
      </w:r>
      <w:r w:rsidR="003D72F4">
        <w:rPr>
          <w:szCs w:val="24"/>
          <w:lang w:val="en-SG"/>
        </w:rPr>
        <w:tab/>
      </w:r>
      <w:r w:rsidR="00623370">
        <w:rPr>
          <w:szCs w:val="24"/>
          <w:lang w:val="en-SG"/>
        </w:rPr>
        <w:t>(</w:t>
      </w:r>
      <w:r w:rsidR="00037624">
        <w:rPr>
          <w:szCs w:val="24"/>
          <w:lang w:val="en-SG"/>
        </w:rPr>
        <w:t>A.20</w:t>
      </w:r>
      <w:r w:rsidR="00623370">
        <w:rPr>
          <w:szCs w:val="24"/>
          <w:lang w:val="en-SG"/>
        </w:rPr>
        <w:t>)</w:t>
      </w:r>
    </w:p>
    <w:p w14:paraId="15ECBB30" w14:textId="564A7155" w:rsidR="006111FC" w:rsidRPr="007B4EC9" w:rsidRDefault="006111FC" w:rsidP="00623370">
      <w:pPr>
        <w:spacing w:line="480" w:lineRule="auto"/>
        <w:jc w:val="both"/>
        <w:rPr>
          <w:rFonts w:cs="Times New Roman"/>
          <w:bCs/>
          <w:szCs w:val="24"/>
          <w:lang w:val="en-SG"/>
        </w:rPr>
      </w:pPr>
      <w:r w:rsidRPr="007B4EC9">
        <w:rPr>
          <w:rFonts w:cs="Times New Roman"/>
          <w:bCs/>
          <w:szCs w:val="24"/>
          <w:lang w:val="en-SG"/>
        </w:rPr>
        <w:t xml:space="preserve">The line/column notation is here adopted and the symbol “:” is used to refer to a whole section. Hence, </w:t>
      </w:r>
      <m:oMath>
        <m:r>
          <w:rPr>
            <w:rFonts w:ascii="Cambria Math" w:hAnsi="Cambria Math" w:cs="Times New Roman"/>
            <w:szCs w:val="24"/>
            <w:lang w:val="en-SG"/>
          </w:rPr>
          <m:t>H</m:t>
        </m:r>
        <m:d>
          <m:dPr>
            <m:ctrlPr>
              <w:rPr>
                <w:rFonts w:ascii="Cambria Math" w:hAnsi="Cambria Math" w:cs="Times New Roman"/>
                <w:bCs/>
                <w:i/>
                <w:szCs w:val="24"/>
                <w:lang w:val="en-SG"/>
              </w:rPr>
            </m:ctrlPr>
          </m:dPr>
          <m:e>
            <m:r>
              <w:rPr>
                <w:rFonts w:ascii="Cambria Math" w:hAnsi="Cambria Math" w:cs="Times New Roman"/>
                <w:szCs w:val="24"/>
                <w:lang w:val="en-SG"/>
              </w:rPr>
              <m:t>2,:</m:t>
            </m:r>
          </m:e>
        </m:d>
      </m:oMath>
      <w:r w:rsidRPr="007B4EC9">
        <w:rPr>
          <w:rFonts w:cs="Times New Roman"/>
          <w:bCs/>
          <w:szCs w:val="24"/>
          <w:lang w:val="en-SG"/>
        </w:rPr>
        <w:t xml:space="preserve"> means that all columns of line 2 of matrix H are considered. </w:t>
      </w:r>
    </w:p>
    <w:p w14:paraId="3F5187FA" w14:textId="4C843829" w:rsidR="00623370" w:rsidRDefault="00623370" w:rsidP="00623370">
      <w:pPr>
        <w:spacing w:line="480" w:lineRule="auto"/>
        <w:jc w:val="both"/>
        <w:rPr>
          <w:szCs w:val="24"/>
          <w:lang w:val="en-SG"/>
        </w:rPr>
      </w:pPr>
      <w:r>
        <w:rPr>
          <w:szCs w:val="24"/>
          <w:lang w:val="en-SG"/>
        </w:rPr>
        <w:t xml:space="preserve">We have </w:t>
      </w:r>
      <m:oMath>
        <m:r>
          <w:rPr>
            <w:rFonts w:ascii="Cambria Math" w:hAnsi="Cambria Math"/>
            <w:szCs w:val="24"/>
            <w:lang w:val="en-SG"/>
          </w:rPr>
          <m:t>5(N+1)</m:t>
        </m:r>
      </m:oMath>
      <w:r>
        <w:rPr>
          <w:szCs w:val="24"/>
          <w:lang w:val="en-SG"/>
        </w:rPr>
        <w:t xml:space="preserve"> boundary condition equations for the continuity of </w:t>
      </w:r>
      <m:oMath>
        <m:acc>
          <m:accPr>
            <m:chr m:val="̃"/>
            <m:ctrlPr>
              <w:rPr>
                <w:rFonts w:ascii="Cambria Math" w:hAnsi="Cambria Math" w:cs="Times New Roman"/>
                <w:i/>
                <w:szCs w:val="24"/>
                <w:lang w:eastAsia="de-DE"/>
              </w:rPr>
            </m:ctrlPr>
          </m:accPr>
          <m:e>
            <m:r>
              <w:rPr>
                <w:rFonts w:ascii="Cambria Math" w:hAnsi="Cambria Math"/>
                <w:szCs w:val="24"/>
                <w:lang w:val="en-SG"/>
              </w:rPr>
              <m:t>p</m:t>
            </m:r>
          </m:e>
        </m:acc>
        <m:r>
          <w:rPr>
            <w:rFonts w:ascii="Cambria Math" w:hAnsi="Cambria Math"/>
            <w:szCs w:val="24"/>
            <w:lang w:val="en-SG"/>
          </w:rPr>
          <m:t xml:space="preserve">, v,T, q, </m:t>
        </m:r>
        <m:sSub>
          <m:sSubPr>
            <m:ctrlPr>
              <w:rPr>
                <w:rFonts w:ascii="Cambria Math" w:hAnsi="Cambria Math" w:cs="Times New Roman"/>
                <w:i/>
                <w:szCs w:val="24"/>
                <w:lang w:eastAsia="de-DE"/>
              </w:rPr>
            </m:ctrlPr>
          </m:sSubPr>
          <m:e>
            <m:r>
              <w:rPr>
                <w:rFonts w:ascii="Cambria Math" w:hAnsi="Cambria Math"/>
                <w:szCs w:val="24"/>
                <w:lang w:val="en-SG"/>
              </w:rPr>
              <m:t>q</m:t>
            </m:r>
          </m:e>
          <m:sub>
            <m:r>
              <w:rPr>
                <w:rFonts w:ascii="Cambria Math" w:hAnsi="Cambria Math"/>
                <w:szCs w:val="24"/>
                <w:lang w:val="en-SG"/>
              </w:rPr>
              <m:t>s</m:t>
            </m:r>
          </m:sub>
        </m:sSub>
      </m:oMath>
      <w:r>
        <w:rPr>
          <w:szCs w:val="24"/>
          <w:lang w:val="en-SG"/>
        </w:rPr>
        <w:t xml:space="preserve"> in Eqs.</w:t>
      </w:r>
      <w:r w:rsidR="00037624">
        <w:rPr>
          <w:szCs w:val="24"/>
          <w:lang w:val="en-SG"/>
        </w:rPr>
        <w:t xml:space="preserve"> </w:t>
      </w:r>
      <w:r w:rsidR="003F2F57">
        <w:rPr>
          <w:szCs w:val="24"/>
          <w:lang w:val="en-SG"/>
        </w:rPr>
        <w:t>(A.15, A.16, A.17, A.19)</w:t>
      </w:r>
      <w:r w:rsidR="008544AD">
        <w:rPr>
          <w:szCs w:val="24"/>
          <w:lang w:val="en-SG"/>
        </w:rPr>
        <w:t xml:space="preserve"> </w:t>
      </w:r>
      <w:r>
        <w:rPr>
          <w:szCs w:val="24"/>
          <w:lang w:val="en-SG"/>
        </w:rPr>
        <w:t xml:space="preserve">and </w:t>
      </w:r>
      <w:r w:rsidR="003F2F57">
        <w:rPr>
          <w:szCs w:val="24"/>
          <w:lang w:val="en-SG"/>
        </w:rPr>
        <w:t>(A.20)</w:t>
      </w:r>
      <w:r>
        <w:rPr>
          <w:szCs w:val="24"/>
          <w:lang w:val="en-SG"/>
        </w:rPr>
        <w:t xml:space="preserve"> respectively. Then we have </w:t>
      </w:r>
      <m:oMath>
        <m:r>
          <w:rPr>
            <w:rFonts w:ascii="Cambria Math" w:hAnsi="Cambria Math"/>
            <w:szCs w:val="24"/>
            <w:lang w:val="en-SG"/>
          </w:rPr>
          <m:t>N-1</m:t>
        </m:r>
      </m:oMath>
      <w:r>
        <w:rPr>
          <w:szCs w:val="24"/>
          <w:lang w:val="en-SG"/>
        </w:rPr>
        <w:t xml:space="preserve"> equations for </w:t>
      </w:r>
      <m:oMath>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m:t>
            </m:r>
          </m:sub>
        </m:sSub>
      </m:oMath>
      <w:r>
        <w:rPr>
          <w:szCs w:val="24"/>
          <w:lang w:val="en-SG"/>
        </w:rPr>
        <w:t xml:space="preserve"> continuity in Eq.</w:t>
      </w:r>
      <w:r w:rsidR="00037624">
        <w:rPr>
          <w:szCs w:val="24"/>
          <w:lang w:val="en-SG"/>
        </w:rPr>
        <w:t xml:space="preserve"> </w:t>
      </w:r>
      <w:r>
        <w:rPr>
          <w:szCs w:val="24"/>
          <w:lang w:val="en-SG"/>
        </w:rPr>
        <w:t>(</w:t>
      </w:r>
      <w:r w:rsidR="003F2F57">
        <w:rPr>
          <w:szCs w:val="24"/>
          <w:lang w:val="en-SG"/>
        </w:rPr>
        <w:t>A.18</w:t>
      </w:r>
      <w:r>
        <w:rPr>
          <w:szCs w:val="24"/>
          <w:lang w:val="en-SG"/>
        </w:rPr>
        <w:t xml:space="preserve">) (no continuity at </w:t>
      </w:r>
      <m:oMath>
        <m:sSub>
          <m:sSubPr>
            <m:ctrlPr>
              <w:rPr>
                <w:rFonts w:ascii="Cambria Math" w:hAnsi="Cambria Math" w:cs="Times New Roman"/>
                <w:i/>
                <w:szCs w:val="24"/>
                <w:lang w:eastAsia="de-DE"/>
              </w:rPr>
            </m:ctrlPr>
          </m:sSubPr>
          <m:e>
            <m:r>
              <w:rPr>
                <w:rFonts w:ascii="Cambria Math" w:hAnsi="Cambria Math"/>
                <w:szCs w:val="24"/>
                <w:lang w:val="en-SG"/>
              </w:rPr>
              <m:t>z</m:t>
            </m:r>
          </m:e>
          <m:sub>
            <m:r>
              <w:rPr>
                <w:rFonts w:ascii="Cambria Math" w:hAnsi="Cambria Math"/>
                <w:szCs w:val="24"/>
                <w:lang w:val="en-SG"/>
              </w:rPr>
              <m:t>1</m:t>
            </m:r>
          </m:sub>
        </m:sSub>
      </m:oMath>
      <w:r>
        <w:rPr>
          <w:szCs w:val="24"/>
          <w:lang w:val="en-SG"/>
        </w:rPr>
        <w:t xml:space="preserve"> and </w:t>
      </w:r>
      <m:oMath>
        <m:sSub>
          <m:sSubPr>
            <m:ctrlPr>
              <w:rPr>
                <w:rFonts w:ascii="Cambria Math" w:hAnsi="Cambria Math" w:cs="Times New Roman"/>
                <w:i/>
                <w:szCs w:val="24"/>
                <w:lang w:eastAsia="de-DE"/>
              </w:rPr>
            </m:ctrlPr>
          </m:sSubPr>
          <m:e>
            <m:r>
              <w:rPr>
                <w:rFonts w:ascii="Cambria Math" w:hAnsi="Cambria Math"/>
                <w:szCs w:val="24"/>
                <w:lang w:val="en-SG"/>
              </w:rPr>
              <m:t>z</m:t>
            </m:r>
          </m:e>
          <m:sub>
            <m:r>
              <w:rPr>
                <w:rFonts w:ascii="Cambria Math" w:hAnsi="Cambria Math"/>
                <w:szCs w:val="24"/>
                <w:lang w:val="en-SG"/>
              </w:rPr>
              <m:t>N+1</m:t>
            </m:r>
          </m:sub>
        </m:sSub>
      </m:oMath>
      <w:r>
        <w:rPr>
          <w:szCs w:val="24"/>
          <w:lang w:val="en-SG"/>
        </w:rPr>
        <w:t xml:space="preserve"> since </w:t>
      </w:r>
      <m:oMath>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m:t>
            </m:r>
          </m:sub>
        </m:sSub>
      </m:oMath>
      <w:r>
        <w:rPr>
          <w:szCs w:val="24"/>
          <w:lang w:val="en-SG"/>
        </w:rPr>
        <w:t xml:space="preserve"> does not exist at the edges). To this we add the 8 conditions defined for the semi-infinite layers at the edges and the non-existence of the solid in those layers. In conclusion, we clearly defined </w:t>
      </w:r>
      <m:oMath>
        <m:r>
          <w:rPr>
            <w:rFonts w:ascii="Cambria Math" w:hAnsi="Cambria Math"/>
            <w:szCs w:val="24"/>
            <w:lang w:val="en-SG"/>
          </w:rPr>
          <m:t>6(N+2)</m:t>
        </m:r>
      </m:oMath>
      <w:r>
        <w:rPr>
          <w:szCs w:val="24"/>
          <w:lang w:val="en-SG"/>
        </w:rPr>
        <w:t xml:space="preserve"> equations for a system with 6 unknowns in each </w:t>
      </w:r>
      <m:oMath>
        <m:r>
          <w:rPr>
            <w:rFonts w:ascii="Cambria Math" w:hAnsi="Cambria Math"/>
            <w:szCs w:val="24"/>
            <w:lang w:val="en-SG"/>
          </w:rPr>
          <m:t>(N+2)</m:t>
        </m:r>
      </m:oMath>
      <w:r>
        <w:rPr>
          <w:szCs w:val="24"/>
          <w:lang w:val="en-SG"/>
        </w:rPr>
        <w:t xml:space="preserve"> layers. A sparse </w:t>
      </w:r>
      <m:oMath>
        <m:r>
          <w:rPr>
            <w:rFonts w:ascii="Cambria Math" w:hAnsi="Cambria Math"/>
            <w:szCs w:val="24"/>
            <w:lang w:val="en-SG"/>
          </w:rPr>
          <m:t>6(N+2)×6(N+2)</m:t>
        </m:r>
      </m:oMath>
      <w:r>
        <w:rPr>
          <w:szCs w:val="24"/>
          <w:lang w:val="en-SG"/>
        </w:rPr>
        <w:t xml:space="preserve"> matrix can then be created to </w:t>
      </w:r>
      <w:r w:rsidR="001103B3">
        <w:rPr>
          <w:szCs w:val="24"/>
          <w:lang w:val="en-SG"/>
        </w:rPr>
        <w:t xml:space="preserve">numerically </w:t>
      </w:r>
      <w:r>
        <w:rPr>
          <w:szCs w:val="24"/>
          <w:lang w:val="en-SG"/>
        </w:rPr>
        <w:t xml:space="preserve">determine all unknown constants </w:t>
      </w:r>
      <m:oMath>
        <m:r>
          <w:rPr>
            <w:rFonts w:ascii="Cambria Math" w:hAnsi="Cambria Math"/>
            <w:szCs w:val="24"/>
            <w:lang w:val="en-SG"/>
          </w:rPr>
          <m:t>ABCDE</m:t>
        </m:r>
        <m:sSub>
          <m:sSubPr>
            <m:ctrlPr>
              <w:rPr>
                <w:rFonts w:ascii="Cambria Math" w:hAnsi="Cambria Math" w:cs="Times New Roman"/>
                <w:i/>
                <w:szCs w:val="24"/>
                <w:lang w:eastAsia="de-DE"/>
              </w:rPr>
            </m:ctrlPr>
          </m:sSubPr>
          <m:e>
            <m:r>
              <w:rPr>
                <w:rFonts w:ascii="Cambria Math" w:hAnsi="Cambria Math"/>
                <w:szCs w:val="24"/>
                <w:lang w:val="en-SG"/>
              </w:rPr>
              <m:t>F</m:t>
            </m:r>
          </m:e>
          <m:sub>
            <m:r>
              <w:rPr>
                <w:rFonts w:ascii="Cambria Math" w:hAnsi="Cambria Math"/>
                <w:szCs w:val="24"/>
                <w:lang w:val="en-SG"/>
              </w:rPr>
              <m:t>j</m:t>
            </m:r>
          </m:sub>
        </m:sSub>
        <m:r>
          <w:rPr>
            <w:rFonts w:ascii="Cambria Math" w:hAnsi="Cambria Math"/>
            <w:szCs w:val="24"/>
            <w:lang w:val="en-SG"/>
          </w:rPr>
          <m:t>, ∀j∈</m:t>
        </m:r>
        <m:d>
          <m:dPr>
            <m:begChr m:val="["/>
            <m:endChr m:val="]"/>
            <m:ctrlPr>
              <w:rPr>
                <w:rFonts w:ascii="Cambria Math" w:hAnsi="Cambria Math" w:cs="Times New Roman"/>
                <w:i/>
                <w:szCs w:val="24"/>
                <w:lang w:eastAsia="de-DE"/>
              </w:rPr>
            </m:ctrlPr>
          </m:dPr>
          <m:e>
            <m:r>
              <w:rPr>
                <w:rFonts w:ascii="Cambria Math" w:hAnsi="Cambria Math"/>
                <w:szCs w:val="24"/>
                <w:lang w:val="en-SG"/>
              </w:rPr>
              <m:t>0,N+1</m:t>
            </m:r>
          </m:e>
        </m:d>
      </m:oMath>
      <w:r>
        <w:rPr>
          <w:szCs w:val="24"/>
          <w:lang w:val="en-SG"/>
        </w:rPr>
        <w:t xml:space="preserve"> thus determining all parameters </w:t>
      </w:r>
      <m:oMath>
        <m:acc>
          <m:accPr>
            <m:chr m:val="̃"/>
            <m:ctrlPr>
              <w:rPr>
                <w:rFonts w:ascii="Cambria Math" w:hAnsi="Cambria Math" w:cs="Times New Roman"/>
                <w:i/>
                <w:szCs w:val="24"/>
                <w:lang w:eastAsia="de-DE"/>
              </w:rPr>
            </m:ctrlPr>
          </m:accPr>
          <m:e>
            <m:r>
              <w:rPr>
                <w:rFonts w:ascii="Cambria Math" w:hAnsi="Cambria Math"/>
                <w:szCs w:val="24"/>
                <w:lang w:val="en-SG"/>
              </w:rPr>
              <m:t>p</m:t>
            </m:r>
          </m:e>
        </m:acc>
        <m:r>
          <w:rPr>
            <w:rFonts w:ascii="Cambria Math" w:hAnsi="Cambria Math"/>
            <w:szCs w:val="24"/>
            <w:lang w:val="en-SG"/>
          </w:rPr>
          <m:t xml:space="preserve">,v, q, T, </m:t>
        </m:r>
        <m:sSub>
          <m:sSubPr>
            <m:ctrlPr>
              <w:rPr>
                <w:rFonts w:ascii="Cambria Math" w:hAnsi="Cambria Math" w:cs="Times New Roman"/>
                <w:i/>
                <w:szCs w:val="24"/>
                <w:lang w:eastAsia="de-DE"/>
              </w:rPr>
            </m:ctrlPr>
          </m:sSubPr>
          <m:e>
            <m:r>
              <w:rPr>
                <w:rFonts w:ascii="Cambria Math" w:hAnsi="Cambria Math"/>
                <w:szCs w:val="24"/>
                <w:lang w:val="en-SG"/>
              </w:rPr>
              <m:t>q</m:t>
            </m:r>
          </m:e>
          <m:sub>
            <m:r>
              <w:rPr>
                <w:rFonts w:ascii="Cambria Math" w:hAnsi="Cambria Math"/>
                <w:szCs w:val="24"/>
                <w:lang w:val="en-SG"/>
              </w:rPr>
              <m:t>s</m:t>
            </m:r>
          </m:sub>
        </m:sSub>
        <m:r>
          <w:rPr>
            <w:rFonts w:ascii="Cambria Math" w:hAnsi="Cambria Math"/>
            <w:szCs w:val="24"/>
            <w:lang w:val="en-SG"/>
          </w:rPr>
          <m:t xml:space="preserve">, </m:t>
        </m:r>
        <m:sSub>
          <m:sSubPr>
            <m:ctrlPr>
              <w:rPr>
                <w:rFonts w:ascii="Cambria Math" w:hAnsi="Cambria Math" w:cs="Times New Roman"/>
                <w:i/>
                <w:szCs w:val="24"/>
                <w:lang w:eastAsia="de-DE"/>
              </w:rPr>
            </m:ctrlPr>
          </m:sSubPr>
          <m:e>
            <m:r>
              <w:rPr>
                <w:rFonts w:ascii="Cambria Math" w:hAnsi="Cambria Math"/>
                <w:szCs w:val="24"/>
                <w:lang w:val="en-SG"/>
              </w:rPr>
              <m:t>T</m:t>
            </m:r>
          </m:e>
          <m:sub>
            <m:r>
              <w:rPr>
                <w:rFonts w:ascii="Cambria Math" w:hAnsi="Cambria Math"/>
                <w:szCs w:val="24"/>
                <w:lang w:val="en-SG"/>
              </w:rPr>
              <m:t>s</m:t>
            </m:r>
          </m:sub>
        </m:sSub>
      </m:oMath>
      <w:r>
        <w:rPr>
          <w:szCs w:val="24"/>
          <w:lang w:val="en-SG"/>
        </w:rPr>
        <w:t xml:space="preserve"> in at any position </w:t>
      </w:r>
      <m:oMath>
        <m:r>
          <w:rPr>
            <w:rFonts w:ascii="Cambria Math" w:hAnsi="Cambria Math"/>
            <w:szCs w:val="24"/>
            <w:lang w:val="en-SG"/>
          </w:rPr>
          <m:t>z</m:t>
        </m:r>
      </m:oMath>
      <w:r>
        <w:rPr>
          <w:szCs w:val="24"/>
          <w:lang w:val="en-SG"/>
        </w:rPr>
        <w:t xml:space="preserve"> and at any frequency.</w:t>
      </w:r>
      <w:r w:rsidR="001103B3">
        <w:rPr>
          <w:szCs w:val="24"/>
          <w:lang w:val="en-SG"/>
        </w:rPr>
        <w:t xml:space="preserve"> It can be proved that the system of equations giving all the unknown coefficient is always non-singular, and it can be therefore solved by classical numerical methods.</w:t>
      </w:r>
    </w:p>
    <w:p w14:paraId="7E6585A5" w14:textId="7B9EBF48" w:rsidR="008920E6" w:rsidRDefault="00037624" w:rsidP="008920E6">
      <w:pPr>
        <w:pStyle w:val="Heading1"/>
      </w:pPr>
      <w:r>
        <w:t xml:space="preserve">B. </w:t>
      </w:r>
      <w:r w:rsidR="008920E6">
        <w:t>EXPERIMENTAL</w:t>
      </w:r>
    </w:p>
    <w:p w14:paraId="44C20B67" w14:textId="77777777" w:rsidR="008920E6" w:rsidRPr="008920E6" w:rsidRDefault="008920E6" w:rsidP="008920E6"/>
    <w:p w14:paraId="038F2AC7" w14:textId="78EB2224" w:rsidR="00317AF9" w:rsidRDefault="008920E6" w:rsidP="00623370">
      <w:pPr>
        <w:pStyle w:val="Heading2"/>
        <w:numPr>
          <w:ilvl w:val="0"/>
          <w:numId w:val="4"/>
        </w:numPr>
      </w:pPr>
      <w:r>
        <w:t>Fabrication of 3D-C</w:t>
      </w:r>
    </w:p>
    <w:p w14:paraId="194B4D8F" w14:textId="77777777" w:rsidR="008920E6" w:rsidRPr="008920E6" w:rsidRDefault="008920E6" w:rsidP="008920E6"/>
    <w:p w14:paraId="76AA39A7" w14:textId="47B44C3A" w:rsidR="002A12B2" w:rsidRDefault="002A12B2" w:rsidP="002A12B2">
      <w:pPr>
        <w:spacing w:line="480" w:lineRule="auto"/>
        <w:ind w:firstLine="720"/>
        <w:jc w:val="both"/>
        <w:rPr>
          <w:rFonts w:eastAsiaTheme="majorEastAsia" w:cstheme="majorBidi"/>
          <w:sz w:val="32"/>
          <w:szCs w:val="26"/>
        </w:rPr>
      </w:pPr>
      <w:r w:rsidRPr="006F7015">
        <w:rPr>
          <w:szCs w:val="24"/>
        </w:rPr>
        <w:t xml:space="preserve">3D-C was </w:t>
      </w:r>
      <w:r>
        <w:rPr>
          <w:szCs w:val="24"/>
        </w:rPr>
        <w:t>synthesiz</w:t>
      </w:r>
      <w:r w:rsidRPr="006F7015">
        <w:rPr>
          <w:szCs w:val="24"/>
        </w:rPr>
        <w:t xml:space="preserve">ed following </w:t>
      </w:r>
      <w:proofErr w:type="spellStart"/>
      <w:r w:rsidRPr="006F7015">
        <w:rPr>
          <w:szCs w:val="24"/>
        </w:rPr>
        <w:t>Ngoh</w:t>
      </w:r>
      <w:proofErr w:type="spellEnd"/>
      <w:r w:rsidRPr="006F7015">
        <w:rPr>
          <w:szCs w:val="24"/>
        </w:rPr>
        <w:t xml:space="preserve"> </w:t>
      </w:r>
      <w:r>
        <w:rPr>
          <w:szCs w:val="24"/>
        </w:rPr>
        <w:t>et al.</w:t>
      </w:r>
      <w:r w:rsidRPr="006F7015">
        <w:rPr>
          <w:szCs w:val="24"/>
        </w:rPr>
        <w:t xml:space="preserve">’s thermal chemical vapor deposition (TCVD) method </w:t>
      </w:r>
      <w:r>
        <w:rPr>
          <w:szCs w:val="24"/>
        </w:rPr>
        <w:fldChar w:fldCharType="begin">
          <w:fldData xml:space="preserve">PEVuZE5vdGU+PENpdGU+PEF1dGhvcj5OZ29oPC9BdXRob3I+PFllYXI+MjAxOTwvWWVhcj48UmVj
TnVtPjMyPC9SZWNOdW0+PERpc3BsYXlUZXh0PlsxXTwvRGlzcGxheVRleHQ+PHJlY29yZD48cmVj
LW51bWJlcj4zMjwvcmVjLW51bWJlcj48Zm9yZWlnbi1rZXlzPjxrZXkgYXBwPSJFTiIgZGItaWQ9
ImRmenZzNWFyenI1emQ5ZXhhdDVwMHZ2M3BlemR0NXg1djV2cyIgdGltZXN0YW1wPSIxNTgzMDI5
MTA1Ij4zMjwva2V5PjwvZm9yZWlnbi1rZXlzPjxyZWYtdHlwZSBuYW1lPSJDb25mZXJlbmNlIFBy
b2NlZWRpbmdzIj4xMDwvcmVmLXR5cGU+PGNvbnRyaWJ1dG9ycz48YXV0aG9ycz48YXV0aG9yPlou
IEwuIE5nb2g8L2F1dGhvcj48YXV0aG9yPkYuIE4uIExlb25nPC9hdXRob3I+PGF1dGhvcj5SLiBZ
LiBUYXk8L2F1dGhvcj48YXV0aG9yPk0uIEQuIFdoaXRlc2lkZTwvYXV0aG9yPjxhdXRob3I+Uy4g
Uy4gQ2huZzwvYXV0aG9yPjxhdXRob3I+Si4gSi4gWXU8L2F1dGhvcj48YXV0aG9yPlMuIEguIFRz
YW5nPC9hdXRob3I+PGF1dGhvcj5ELiBUYW48L2F1dGhvcj48YXV0aG9yPkcuIEkuIE5nPC9hdXRo
b3I+PGF1dGhvcj5FLiBILiBULiBUZW88L2F1dGhvcj48L2F1dGhvcnM+PC9jb250cmlidXRvcnM+
PHRpdGxlcz48dGl0bGU+Qm9yb24gTml0cmlkZSBDb2F0ZWQgVGhyZWUtRGltZW5zaW9uYWwgR3Jh
cGhlbmUgYXMgYW4gRWxlY3RyaWNhbGx5IEluc3VsYXRpbmcgRWxlY3Ryb21hZ25ldGljIEludGVy
ZmVyZW5jZSBTaGllbGQ8L3RpdGxlPjxzZWNvbmRhcnktdGl0bGU+MjAxOSBJRUVFIE1UVC1TIElu
dGVybmF0aW9uYWwgTWljcm93YXZlIFdvcmtzaG9wIFNlcmllcyBvbiBBZHZhbmNlZCBNYXRlcmlh
bHMgYW5kIFByb2Nlc3NlcyBmb3IgUkYgYW5kIFRIeiBBcHBsaWNhdGlvbnMgKElNV1MtQU1QKTwv
c2Vjb25kYXJ5LXRpdGxlPjxhbHQtdGl0bGU+MjAxOSBJRUVFIE1UVC1TIEludGVybmF0aW9uYWwg
TWljcm93YXZlIFdvcmtzaG9wIFNlcmllcyBvbiBBZHZhbmNlZCBNYXRlcmlhbHMgYW5kIFByb2Nl
c3NlcyBmb3IgUkYgYW5kIFRIeiBBcHBsaWNhdGlvbnMgKElNV1MtQU1QKTwvYWx0LXRpdGxlPjwv
dGl0bGVzPjxwYWdlcz4xMjctMTI5PC9wYWdlcz48a2V5d29yZHM+PGtleXdvcmQ+Ym9yb24gY29t
cG91bmRzPC9rZXl3b3JkPjxrZXl3b3JkPmVsZWN0cm9tYWduZXRpYyBpbnRlcmZlcmVuY2U8L2tl
eXdvcmQ+PGtleXdvcmQ+ZWxlY3Ryb21hZ25ldGljIHNoaWVsZGluZzwva2V5d29yZD48a2V5d29y
ZD5lbmNhcHN1bGF0aW9uPC9rZXl3b3JkPjxrZXl3b3JkPmdyYXBoZW5lPC9rZXl3b3JkPjxrZXl3
b3JkPnNwdXR0ZXIgZGVwb3NpdGlvbjwva2V5d29yZD48a2V5d29yZD5zcHV0dGVyZWQgY29hdGlu
Z3M8L2tleXdvcmQ+PGtleXdvcmQ+Ym9yb24gbml0cmlkZSBjb2F0ZWQgdGhyZWUtZGltZW5zaW9u
YWwgZ3JhcGhlbmU8L2tleXdvcmQ+PGtleXdvcmQ+ZWxlY3RyaWNhbGx5IGluc3VsYXRpbmcgZWxl
Y3Ryb21hZ25ldGljIGludGVyZmVyZW5jZSBzaGllbGQ8L2tleXdvcmQ+PGtleXdvcmQ+bm92ZWwg
aHlicmlkIG5hbm9zdHJ1Y3R1cmUgdGhyZWUtZGltZW5zaW9uYWwgZ3JhcGhlbmU8L2tleXdvcmQ+
PGtleXdvcmQ+ZWxlY3RyaWNhbGx5IGluc3VsYXRpbmcgZXh0ZXJpb3I8L2tleXdvcmQ+PGtleXdv
cmQ+aHlicmlkIG1hdGVyaWFsPC9rZXl3b3JkPjxrZXl3b3JkPnRvdGFsIHNoaWVsZGluZyBlZmZl
Y3RpdmVuZXNzPC9rZXl3b3JkPjxrZXl3b3JkPmxpZ2h0IHdlaWdodCBncmFwaGVuZTwva2V5d29y
ZD48a2V5d29yZD5CTi1DPC9rZXl3b3JkPjxrZXl3b3JkPkM8L2tleXdvcmQ+PGtleXdvcmQ+SW50
ZWdyYXRlZCBjaXJjdWl0czwva2V5d29yZD48a2V5d29yZD5Db25kdWN0aXZpdHk8L2tleXdvcmQ+
PGtleXdvcmQ+Q2FyYm9uIGRpb3hpZGU8L2tleXdvcmQ+PGtleXdvcmQ+U3VyZmFjZSB0cmVhdG1l
bnQ8L2tleXdvcmQ+PGtleXdvcmQ+Qm9yb248L2tleXdvcmQ+PGtleXdvcmQ+dGhyZWUtZGltZW5z
aW9uYWwgZ3JhcGhlbmUgKDNELUMpPC9rZXl3b3JkPjxrZXl3b3JkPmJvcm9uIG5pdHJpZGUgKEJO
KTwva2V5d29yZD48a2V5d29yZD5lbGVjdHJvbWFnbmV0aWMgaW50ZXJmZXJlbmNlIChFTUkpIHNo
aWVsZGluZzwva2V5d29yZD48L2tleXdvcmRzPjxkYXRlcz48eWVhcj4yMDE5PC95ZWFyPjxwdWIt
ZGF0ZXM+PGRhdGU+MTYtMTggSnVseSAyMDE5PC9kYXRlPjwvcHViLWRhdGVzPjwvZGF0ZXM+PGlz
Ym4+bnVsbDwvaXNibj48dXJscz48L3VybHM+PGVsZWN0cm9uaWMtcmVzb3VyY2UtbnVtPjEwLjEx
MDkvSU1XUy1BTVAuMjAxOS44ODgwMTE5PC9lbGVjdHJvbmljLXJlc291cmNlLW51bT48L3JlY29y
ZD48L0NpdGU+PC9FbmROb3RlPn==
</w:fldData>
        </w:fldChar>
      </w:r>
      <w:r w:rsidR="00071A8B">
        <w:rPr>
          <w:szCs w:val="24"/>
        </w:rPr>
        <w:instrText xml:space="preserve"> ADDIN EN.CITE </w:instrText>
      </w:r>
      <w:r w:rsidR="00071A8B">
        <w:rPr>
          <w:szCs w:val="24"/>
        </w:rPr>
        <w:fldChar w:fldCharType="begin">
          <w:fldData xml:space="preserve">PEVuZE5vdGU+PENpdGU+PEF1dGhvcj5OZ29oPC9BdXRob3I+PFllYXI+MjAxOTwvWWVhcj48UmVj
TnVtPjMyPC9SZWNOdW0+PERpc3BsYXlUZXh0PlsxXTwvRGlzcGxheVRleHQ+PHJlY29yZD48cmVj
LW51bWJlcj4zMjwvcmVjLW51bWJlcj48Zm9yZWlnbi1rZXlzPjxrZXkgYXBwPSJFTiIgZGItaWQ9
ImRmenZzNWFyenI1emQ5ZXhhdDVwMHZ2M3BlemR0NXg1djV2cyIgdGltZXN0YW1wPSIxNTgzMDI5
MTA1Ij4zMjwva2V5PjwvZm9yZWlnbi1rZXlzPjxyZWYtdHlwZSBuYW1lPSJDb25mZXJlbmNlIFBy
b2NlZWRpbmdzIj4xMDwvcmVmLXR5cGU+PGNvbnRyaWJ1dG9ycz48YXV0aG9ycz48YXV0aG9yPlou
IEwuIE5nb2g8L2F1dGhvcj48YXV0aG9yPkYuIE4uIExlb25nPC9hdXRob3I+PGF1dGhvcj5SLiBZ
LiBUYXk8L2F1dGhvcj48YXV0aG9yPk0uIEQuIFdoaXRlc2lkZTwvYXV0aG9yPjxhdXRob3I+Uy4g
Uy4gQ2huZzwvYXV0aG9yPjxhdXRob3I+Si4gSi4gWXU8L2F1dGhvcj48YXV0aG9yPlMuIEguIFRz
YW5nPC9hdXRob3I+PGF1dGhvcj5ELiBUYW48L2F1dGhvcj48YXV0aG9yPkcuIEkuIE5nPC9hdXRo
b3I+PGF1dGhvcj5FLiBILiBULiBUZW88L2F1dGhvcj48L2F1dGhvcnM+PC9jb250cmlidXRvcnM+
PHRpdGxlcz48dGl0bGU+Qm9yb24gTml0cmlkZSBDb2F0ZWQgVGhyZWUtRGltZW5zaW9uYWwgR3Jh
cGhlbmUgYXMgYW4gRWxlY3RyaWNhbGx5IEluc3VsYXRpbmcgRWxlY3Ryb21hZ25ldGljIEludGVy
ZmVyZW5jZSBTaGllbGQ8L3RpdGxlPjxzZWNvbmRhcnktdGl0bGU+MjAxOSBJRUVFIE1UVC1TIElu
dGVybmF0aW9uYWwgTWljcm93YXZlIFdvcmtzaG9wIFNlcmllcyBvbiBBZHZhbmNlZCBNYXRlcmlh
bHMgYW5kIFByb2Nlc3NlcyBmb3IgUkYgYW5kIFRIeiBBcHBsaWNhdGlvbnMgKElNV1MtQU1QKTwv
c2Vjb25kYXJ5LXRpdGxlPjxhbHQtdGl0bGU+MjAxOSBJRUVFIE1UVC1TIEludGVybmF0aW9uYWwg
TWljcm93YXZlIFdvcmtzaG9wIFNlcmllcyBvbiBBZHZhbmNlZCBNYXRlcmlhbHMgYW5kIFByb2Nl
c3NlcyBmb3IgUkYgYW5kIFRIeiBBcHBsaWNhdGlvbnMgKElNV1MtQU1QKTwvYWx0LXRpdGxlPjwv
dGl0bGVzPjxwYWdlcz4xMjctMTI5PC9wYWdlcz48a2V5d29yZHM+PGtleXdvcmQ+Ym9yb24gY29t
cG91bmRzPC9rZXl3b3JkPjxrZXl3b3JkPmVsZWN0cm9tYWduZXRpYyBpbnRlcmZlcmVuY2U8L2tl
eXdvcmQ+PGtleXdvcmQ+ZWxlY3Ryb21hZ25ldGljIHNoaWVsZGluZzwva2V5d29yZD48a2V5d29y
ZD5lbmNhcHN1bGF0aW9uPC9rZXl3b3JkPjxrZXl3b3JkPmdyYXBoZW5lPC9rZXl3b3JkPjxrZXl3
b3JkPnNwdXR0ZXIgZGVwb3NpdGlvbjwva2V5d29yZD48a2V5d29yZD5zcHV0dGVyZWQgY29hdGlu
Z3M8L2tleXdvcmQ+PGtleXdvcmQ+Ym9yb24gbml0cmlkZSBjb2F0ZWQgdGhyZWUtZGltZW5zaW9u
YWwgZ3JhcGhlbmU8L2tleXdvcmQ+PGtleXdvcmQ+ZWxlY3RyaWNhbGx5IGluc3VsYXRpbmcgZWxl
Y3Ryb21hZ25ldGljIGludGVyZmVyZW5jZSBzaGllbGQ8L2tleXdvcmQ+PGtleXdvcmQ+bm92ZWwg
aHlicmlkIG5hbm9zdHJ1Y3R1cmUgdGhyZWUtZGltZW5zaW9uYWwgZ3JhcGhlbmU8L2tleXdvcmQ+
PGtleXdvcmQ+ZWxlY3RyaWNhbGx5IGluc3VsYXRpbmcgZXh0ZXJpb3I8L2tleXdvcmQ+PGtleXdv
cmQ+aHlicmlkIG1hdGVyaWFsPC9rZXl3b3JkPjxrZXl3b3JkPnRvdGFsIHNoaWVsZGluZyBlZmZl
Y3RpdmVuZXNzPC9rZXl3b3JkPjxrZXl3b3JkPmxpZ2h0IHdlaWdodCBncmFwaGVuZTwva2V5d29y
ZD48a2V5d29yZD5CTi1DPC9rZXl3b3JkPjxrZXl3b3JkPkM8L2tleXdvcmQ+PGtleXdvcmQ+SW50
ZWdyYXRlZCBjaXJjdWl0czwva2V5d29yZD48a2V5d29yZD5Db25kdWN0aXZpdHk8L2tleXdvcmQ+
PGtleXdvcmQ+Q2FyYm9uIGRpb3hpZGU8L2tleXdvcmQ+PGtleXdvcmQ+U3VyZmFjZSB0cmVhdG1l
bnQ8L2tleXdvcmQ+PGtleXdvcmQ+Qm9yb248L2tleXdvcmQ+PGtleXdvcmQ+dGhyZWUtZGltZW5z
aW9uYWwgZ3JhcGhlbmUgKDNELUMpPC9rZXl3b3JkPjxrZXl3b3JkPmJvcm9uIG5pdHJpZGUgKEJO
KTwva2V5d29yZD48a2V5d29yZD5lbGVjdHJvbWFnbmV0aWMgaW50ZXJmZXJlbmNlIChFTUkpIHNo
aWVsZGluZzwva2V5d29yZD48L2tleXdvcmRzPjxkYXRlcz48eWVhcj4yMDE5PC95ZWFyPjxwdWIt
ZGF0ZXM+PGRhdGU+MTYtMTggSnVseSAyMDE5PC9kYXRlPjwvcHViLWRhdGVzPjwvZGF0ZXM+PGlz
Ym4+bnVsbDwvaXNibj48dXJscz48L3VybHM+PGVsZWN0cm9uaWMtcmVzb3VyY2UtbnVtPjEwLjEx
MDkvSU1XUy1BTVAuMjAxOS44ODgwMTE5PC9lbGVjdHJvbmljLXJlc291cmNlLW51bT48L3JlY29y
ZD48L0NpdGU+PC9FbmROb3RlPn==
</w:fldData>
        </w:fldChar>
      </w:r>
      <w:r w:rsidR="00071A8B">
        <w:rPr>
          <w:szCs w:val="24"/>
        </w:rPr>
        <w:instrText xml:space="preserve"> ADDIN EN.CITE.DATA </w:instrText>
      </w:r>
      <w:r w:rsidR="00071A8B">
        <w:rPr>
          <w:szCs w:val="24"/>
        </w:rPr>
      </w:r>
      <w:r w:rsidR="00071A8B">
        <w:rPr>
          <w:szCs w:val="24"/>
        </w:rPr>
        <w:fldChar w:fldCharType="end"/>
      </w:r>
      <w:r>
        <w:rPr>
          <w:szCs w:val="24"/>
        </w:rPr>
      </w:r>
      <w:r>
        <w:rPr>
          <w:szCs w:val="24"/>
        </w:rPr>
        <w:fldChar w:fldCharType="separate"/>
      </w:r>
      <w:r w:rsidR="00071A8B">
        <w:rPr>
          <w:noProof/>
          <w:szCs w:val="24"/>
        </w:rPr>
        <w:t>[1]</w:t>
      </w:r>
      <w:r>
        <w:rPr>
          <w:szCs w:val="24"/>
        </w:rPr>
        <w:fldChar w:fldCharType="end"/>
      </w:r>
      <w:r w:rsidRPr="006F7015">
        <w:rPr>
          <w:szCs w:val="24"/>
        </w:rPr>
        <w:t>. A nickel foam template (</w:t>
      </w:r>
      <w:proofErr w:type="spellStart"/>
      <w:r w:rsidRPr="006F7015">
        <w:rPr>
          <w:szCs w:val="24"/>
        </w:rPr>
        <w:t>Latech</w:t>
      </w:r>
      <w:proofErr w:type="spellEnd"/>
      <w:r w:rsidRPr="006F7015">
        <w:rPr>
          <w:szCs w:val="24"/>
        </w:rPr>
        <w:t xml:space="preserve"> Scientific Supply Pte Ltd) was inserted into the middle of a split tube furnace before the system is ramped up to 1000°C under argon and hydrogen gas flow. After achieving the required temperature, the graphene precursor, methane gas, is flown into the system. After </w:t>
      </w:r>
      <w:r w:rsidR="00071A8B">
        <w:rPr>
          <w:szCs w:val="24"/>
        </w:rPr>
        <w:t>graphene</w:t>
      </w:r>
      <w:r w:rsidRPr="006F7015">
        <w:rPr>
          <w:szCs w:val="24"/>
        </w:rPr>
        <w:t xml:space="preserve"> growth is achieved, methane gas is switched off and the lid of the furnace is lifted for rapid air cooling. The graphene coated nickel template is then soaked in hydrochloric acid (HCl) at 85°C to chemically remove the sacrificial nickel template and obtain the final free-standing 3D-C.</w:t>
      </w:r>
    </w:p>
    <w:p w14:paraId="39BF9AC6" w14:textId="1A025415" w:rsidR="008920E6" w:rsidRDefault="008920E6" w:rsidP="00623370">
      <w:pPr>
        <w:pStyle w:val="Heading2"/>
        <w:numPr>
          <w:ilvl w:val="0"/>
          <w:numId w:val="4"/>
        </w:numPr>
      </w:pPr>
      <w:r>
        <w:t>Material characterization</w:t>
      </w:r>
    </w:p>
    <w:p w14:paraId="666056CF" w14:textId="77777777" w:rsidR="00E566EB" w:rsidRPr="00E566EB" w:rsidRDefault="00E566EB" w:rsidP="00E566EB"/>
    <w:p w14:paraId="40BF5CA7" w14:textId="112A2CB8" w:rsidR="008920E6" w:rsidRDefault="008920E6" w:rsidP="00E566EB">
      <w:pPr>
        <w:pStyle w:val="Els-body-text"/>
        <w:spacing w:line="480" w:lineRule="auto"/>
        <w:ind w:firstLine="720"/>
        <w:rPr>
          <w:sz w:val="24"/>
          <w:szCs w:val="24"/>
        </w:rPr>
      </w:pPr>
      <w:r w:rsidRPr="006F7015">
        <w:rPr>
          <w:sz w:val="24"/>
          <w:szCs w:val="24"/>
        </w:rPr>
        <w:t xml:space="preserve">The microstructures of 3D-C were captured with the use of SEM </w:t>
      </w:r>
      <w:r>
        <w:rPr>
          <w:sz w:val="24"/>
          <w:szCs w:val="24"/>
        </w:rPr>
        <w:t>(</w:t>
      </w:r>
      <w:r w:rsidRPr="006F7015">
        <w:rPr>
          <w:sz w:val="24"/>
          <w:szCs w:val="24"/>
        </w:rPr>
        <w:t>JEOL JSM-IT100). The crystallinity of 3D-C was determined using a Raman spectroscope (</w:t>
      </w:r>
      <w:proofErr w:type="spellStart"/>
      <w:r w:rsidRPr="006F7015">
        <w:rPr>
          <w:sz w:val="24"/>
          <w:szCs w:val="24"/>
        </w:rPr>
        <w:t>WITec</w:t>
      </w:r>
      <w:proofErr w:type="spellEnd"/>
      <w:r w:rsidRPr="006F7015">
        <w:rPr>
          <w:sz w:val="24"/>
          <w:szCs w:val="24"/>
        </w:rPr>
        <w:t xml:space="preserve"> CRM200 Raman, utilizing </w:t>
      </w:r>
      <w:proofErr w:type="spellStart"/>
      <w:proofErr w:type="gramStart"/>
      <w:r w:rsidRPr="006F7015">
        <w:rPr>
          <w:sz w:val="24"/>
          <w:szCs w:val="24"/>
        </w:rPr>
        <w:t>Nd:YAG</w:t>
      </w:r>
      <w:proofErr w:type="spellEnd"/>
      <w:proofErr w:type="gramEnd"/>
      <w:r w:rsidRPr="006F7015">
        <w:rPr>
          <w:sz w:val="24"/>
          <w:szCs w:val="24"/>
        </w:rPr>
        <w:t xml:space="preserve"> 532 nm laser as excitation source). </w:t>
      </w:r>
    </w:p>
    <w:p w14:paraId="643B006D" w14:textId="77777777" w:rsidR="00F617E8" w:rsidRDefault="00F617E8" w:rsidP="00095516">
      <w:pPr>
        <w:pStyle w:val="Els-body-text"/>
        <w:spacing w:line="480" w:lineRule="auto"/>
        <w:ind w:firstLine="720"/>
        <w:rPr>
          <w:sz w:val="24"/>
          <w:szCs w:val="24"/>
        </w:rPr>
      </w:pPr>
      <w:r>
        <w:rPr>
          <w:sz w:val="24"/>
          <w:szCs w:val="24"/>
        </w:rPr>
        <w:t>The direct current (DC) resistance of 3D-C mounted to the backing was measured</w:t>
      </w:r>
    </w:p>
    <w:p w14:paraId="5C780125" w14:textId="784FA725" w:rsidR="00F617E8" w:rsidRDefault="00F617E8" w:rsidP="00095516">
      <w:pPr>
        <w:pStyle w:val="Els-body-text"/>
        <w:spacing w:line="480" w:lineRule="auto"/>
        <w:ind w:firstLine="0"/>
        <w:rPr>
          <w:sz w:val="24"/>
          <w:szCs w:val="24"/>
        </w:rPr>
      </w:pPr>
      <w:r>
        <w:rPr>
          <w:sz w:val="24"/>
          <w:szCs w:val="24"/>
        </w:rPr>
        <w:t>by probing the ends of the samples using a multimeter (Fluke 83 III).</w:t>
      </w:r>
    </w:p>
    <w:p w14:paraId="0383825B" w14:textId="18EF3159" w:rsidR="00A36D85" w:rsidRDefault="00A36D85" w:rsidP="00623370">
      <w:pPr>
        <w:pStyle w:val="Heading2"/>
        <w:numPr>
          <w:ilvl w:val="0"/>
          <w:numId w:val="4"/>
        </w:numPr>
      </w:pPr>
      <w:bookmarkStart w:id="0" w:name="_Ref34119077"/>
      <w:r>
        <w:t>Configuration of 3D-C samples</w:t>
      </w:r>
    </w:p>
    <w:p w14:paraId="2B44D742" w14:textId="77777777" w:rsidR="00E566EB" w:rsidRPr="00E566EB" w:rsidRDefault="00E566EB" w:rsidP="00E566EB"/>
    <w:p w14:paraId="672C9208" w14:textId="0871E174" w:rsidR="00A36D85" w:rsidRDefault="00A36D85" w:rsidP="00A36D85">
      <w:pPr>
        <w:spacing w:line="480" w:lineRule="auto"/>
        <w:ind w:firstLine="720"/>
        <w:jc w:val="both"/>
        <w:rPr>
          <w:szCs w:val="24"/>
        </w:rPr>
      </w:pPr>
      <w:r w:rsidRPr="00533FC7">
        <w:rPr>
          <w:szCs w:val="24"/>
        </w:rPr>
        <w:t xml:space="preserve">The </w:t>
      </w:r>
      <w:r>
        <w:rPr>
          <w:szCs w:val="24"/>
        </w:rPr>
        <w:t>synthesiz</w:t>
      </w:r>
      <w:r w:rsidRPr="00533FC7">
        <w:rPr>
          <w:szCs w:val="24"/>
        </w:rPr>
        <w:t>ed 3D-C samples were adhered to the middle of the microscope glass slides (76.2</w:t>
      </w:r>
      <w:r>
        <w:rPr>
          <w:szCs w:val="24"/>
        </w:rPr>
        <w:t>×</w:t>
      </w:r>
      <w:r w:rsidRPr="00533FC7">
        <w:rPr>
          <w:szCs w:val="24"/>
        </w:rPr>
        <w:t>25.4</w:t>
      </w:r>
      <w:r>
        <w:rPr>
          <w:szCs w:val="24"/>
        </w:rPr>
        <w:t>×</w:t>
      </w:r>
      <w:r w:rsidRPr="00533FC7">
        <w:rPr>
          <w:szCs w:val="24"/>
        </w:rPr>
        <w:t xml:space="preserve">1.1mm, Sail brand) and </w:t>
      </w:r>
      <w:proofErr w:type="spellStart"/>
      <w:r w:rsidRPr="00533FC7">
        <w:rPr>
          <w:szCs w:val="24"/>
        </w:rPr>
        <w:t>customised</w:t>
      </w:r>
      <w:proofErr w:type="spellEnd"/>
      <w:r w:rsidRPr="00533FC7">
        <w:rPr>
          <w:szCs w:val="24"/>
        </w:rPr>
        <w:t xml:space="preserve"> acrylic holders with a 25</w:t>
      </w:r>
      <w:r>
        <w:rPr>
          <w:szCs w:val="24"/>
        </w:rPr>
        <w:t>×</w:t>
      </w:r>
      <w:r w:rsidRPr="00533FC7">
        <w:rPr>
          <w:szCs w:val="24"/>
        </w:rPr>
        <w:t>25</w:t>
      </w:r>
      <w:r>
        <w:rPr>
          <w:szCs w:val="24"/>
        </w:rPr>
        <w:t>×</w:t>
      </w:r>
      <w:r w:rsidRPr="00533FC7">
        <w:rPr>
          <w:szCs w:val="24"/>
        </w:rPr>
        <w:t>4mm hole in the middle (60</w:t>
      </w:r>
      <w:r>
        <w:rPr>
          <w:szCs w:val="24"/>
        </w:rPr>
        <w:t>×</w:t>
      </w:r>
      <w:r w:rsidRPr="00533FC7">
        <w:rPr>
          <w:szCs w:val="24"/>
        </w:rPr>
        <w:t>35</w:t>
      </w:r>
      <w:r>
        <w:rPr>
          <w:szCs w:val="24"/>
        </w:rPr>
        <w:t>×</w:t>
      </w:r>
      <w:r w:rsidRPr="00533FC7">
        <w:rPr>
          <w:szCs w:val="24"/>
        </w:rPr>
        <w:t xml:space="preserve">4mm, </w:t>
      </w:r>
      <w:proofErr w:type="spellStart"/>
      <w:r w:rsidRPr="00533FC7">
        <w:rPr>
          <w:szCs w:val="24"/>
        </w:rPr>
        <w:t>Dama</w:t>
      </w:r>
      <w:proofErr w:type="spellEnd"/>
      <w:r w:rsidRPr="00533FC7">
        <w:rPr>
          <w:szCs w:val="24"/>
        </w:rPr>
        <w:t xml:space="preserve"> Trading Pte Ltd, Singapore) using conductive silver paint (</w:t>
      </w:r>
      <w:proofErr w:type="spellStart"/>
      <w:r w:rsidRPr="00533FC7">
        <w:rPr>
          <w:szCs w:val="24"/>
        </w:rPr>
        <w:t>Leitsilber</w:t>
      </w:r>
      <w:proofErr w:type="spellEnd"/>
      <w:r w:rsidRPr="00533FC7">
        <w:rPr>
          <w:szCs w:val="24"/>
        </w:rPr>
        <w:t xml:space="preserve"> 200 Silver Paint, Ted Pella, USA) as depicted </w:t>
      </w:r>
      <w:r w:rsidRPr="004B0F9D">
        <w:rPr>
          <w:szCs w:val="24"/>
        </w:rPr>
        <w:t>in</w:t>
      </w:r>
      <w:r w:rsidR="00037624">
        <w:rPr>
          <w:szCs w:val="24"/>
        </w:rPr>
        <w:t xml:space="preserve"> </w:t>
      </w:r>
      <w:r w:rsidR="00037624">
        <w:rPr>
          <w:szCs w:val="24"/>
        </w:rPr>
        <w:fldChar w:fldCharType="begin"/>
      </w:r>
      <w:r w:rsidR="00037624">
        <w:rPr>
          <w:szCs w:val="24"/>
        </w:rPr>
        <w:instrText xml:space="preserve"> REF _Ref41029419 \h </w:instrText>
      </w:r>
      <w:r w:rsidR="00037624">
        <w:rPr>
          <w:szCs w:val="24"/>
        </w:rPr>
      </w:r>
      <w:r w:rsidR="00037624">
        <w:rPr>
          <w:szCs w:val="24"/>
        </w:rPr>
        <w:fldChar w:fldCharType="separate"/>
      </w:r>
      <w:r w:rsidR="0042143F">
        <w:t>Table B.</w:t>
      </w:r>
      <w:r w:rsidR="0042143F">
        <w:rPr>
          <w:noProof/>
        </w:rPr>
        <w:t>1</w:t>
      </w:r>
      <w:r w:rsidR="00037624">
        <w:rPr>
          <w:szCs w:val="24"/>
        </w:rPr>
        <w:fldChar w:fldCharType="end"/>
      </w:r>
      <w:r w:rsidRPr="00533FC7">
        <w:rPr>
          <w:szCs w:val="24"/>
        </w:rPr>
        <w:t>.</w:t>
      </w:r>
    </w:p>
    <w:p w14:paraId="69DAA75B" w14:textId="3F5F4CA7" w:rsidR="00A36D85" w:rsidRDefault="00A36D85">
      <w:pPr>
        <w:rPr>
          <w:rFonts w:eastAsia="Times New Roman" w:cs="Times New Roman"/>
          <w:b/>
          <w:szCs w:val="24"/>
          <w:lang w:eastAsia="de-DE"/>
        </w:rPr>
      </w:pPr>
    </w:p>
    <w:bookmarkEnd w:id="0"/>
    <w:p w14:paraId="39A05170" w14:textId="5DF4E8D6" w:rsidR="00DC0A7D" w:rsidRDefault="00DC0A7D" w:rsidP="00E44D0A">
      <w:pPr>
        <w:pStyle w:val="Caption"/>
        <w:keepNext/>
        <w:spacing w:line="240" w:lineRule="auto"/>
      </w:pPr>
    </w:p>
    <w:p w14:paraId="04868CB2" w14:textId="0FBC47A5" w:rsidR="00037624" w:rsidRDefault="00037624" w:rsidP="00037624">
      <w:pPr>
        <w:pStyle w:val="Caption"/>
        <w:keepNext/>
      </w:pPr>
      <w:bookmarkStart w:id="1" w:name="_Ref41029419"/>
      <w:r>
        <w:t>Table B.</w:t>
      </w:r>
      <w:r>
        <w:fldChar w:fldCharType="begin"/>
      </w:r>
      <w:r>
        <w:instrText xml:space="preserve"> SEQ Table_B \* ARABIC </w:instrText>
      </w:r>
      <w:r>
        <w:fldChar w:fldCharType="separate"/>
      </w:r>
      <w:r w:rsidR="0042143F">
        <w:rPr>
          <w:noProof/>
        </w:rPr>
        <w:t>1</w:t>
      </w:r>
      <w:r>
        <w:fldChar w:fldCharType="end"/>
      </w:r>
      <w:bookmarkEnd w:id="1"/>
      <w:r>
        <w:t xml:space="preserve">. </w:t>
      </w:r>
      <w:r w:rsidRPr="00930228">
        <w:rPr>
          <w:b w:val="0"/>
          <w:bCs/>
          <w:szCs w:val="24"/>
        </w:rPr>
        <w:t xml:space="preserve">Schematics of how the various configurations of 3D-C are mounted on their respective </w:t>
      </w:r>
      <w:r>
        <w:rPr>
          <w:b w:val="0"/>
          <w:bCs/>
          <w:szCs w:val="24"/>
        </w:rPr>
        <w:t>backings</w:t>
      </w:r>
      <w:r w:rsidRPr="00930228">
        <w:rPr>
          <w:b w:val="0"/>
          <w:bCs/>
          <w:szCs w:val="24"/>
        </w:rPr>
        <w:t>.</w:t>
      </w:r>
    </w:p>
    <w:tbl>
      <w:tblPr>
        <w:tblpPr w:leftFromText="180" w:rightFromText="180" w:vertAnchor="page" w:horzAnchor="margin" w:tblpY="3661"/>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3046"/>
        <w:gridCol w:w="3046"/>
        <w:gridCol w:w="3046"/>
      </w:tblGrid>
      <w:tr w:rsidR="00E44D0A" w:rsidRPr="00533FC7" w14:paraId="49318447" w14:textId="77777777" w:rsidTr="00E44D0A">
        <w:trPr>
          <w:trHeight w:val="544"/>
        </w:trPr>
        <w:tc>
          <w:tcPr>
            <w:tcW w:w="3046" w:type="dxa"/>
            <w:shd w:val="clear" w:color="auto" w:fill="auto"/>
          </w:tcPr>
          <w:p w14:paraId="00B69E17" w14:textId="77777777" w:rsidR="00E44D0A" w:rsidRPr="006F42E9" w:rsidRDefault="00E44D0A" w:rsidP="00E44D0A">
            <w:pPr>
              <w:keepNext/>
              <w:keepLines/>
              <w:spacing w:line="480" w:lineRule="auto"/>
              <w:contextualSpacing/>
              <w:jc w:val="center"/>
              <w:rPr>
                <w:b/>
                <w:bCs/>
                <w:szCs w:val="24"/>
              </w:rPr>
            </w:pPr>
            <w:r w:rsidRPr="006F42E9">
              <w:rPr>
                <w:b/>
                <w:bCs/>
                <w:szCs w:val="24"/>
              </w:rPr>
              <w:t>Sample type</w:t>
            </w:r>
          </w:p>
        </w:tc>
        <w:tc>
          <w:tcPr>
            <w:tcW w:w="3046" w:type="dxa"/>
            <w:shd w:val="clear" w:color="auto" w:fill="auto"/>
          </w:tcPr>
          <w:p w14:paraId="78DB950B" w14:textId="6B9CAF1F" w:rsidR="00E44D0A" w:rsidRPr="006F42E9" w:rsidRDefault="00E44D0A" w:rsidP="00E44D0A">
            <w:pPr>
              <w:keepNext/>
              <w:keepLines/>
              <w:spacing w:line="480" w:lineRule="auto"/>
              <w:contextualSpacing/>
              <w:jc w:val="center"/>
              <w:rPr>
                <w:b/>
                <w:bCs/>
                <w:szCs w:val="24"/>
              </w:rPr>
            </w:pPr>
            <w:r w:rsidRPr="006F42E9">
              <w:rPr>
                <w:b/>
                <w:bCs/>
                <w:szCs w:val="24"/>
              </w:rPr>
              <w:t>Front view</w:t>
            </w:r>
          </w:p>
        </w:tc>
        <w:tc>
          <w:tcPr>
            <w:tcW w:w="3046" w:type="dxa"/>
            <w:shd w:val="clear" w:color="auto" w:fill="auto"/>
          </w:tcPr>
          <w:p w14:paraId="1AF1CC26" w14:textId="77777777" w:rsidR="00E44D0A" w:rsidRPr="006F42E9" w:rsidRDefault="00E44D0A" w:rsidP="00E44D0A">
            <w:pPr>
              <w:keepNext/>
              <w:keepLines/>
              <w:spacing w:line="480" w:lineRule="auto"/>
              <w:contextualSpacing/>
              <w:jc w:val="center"/>
              <w:rPr>
                <w:b/>
                <w:bCs/>
                <w:szCs w:val="24"/>
              </w:rPr>
            </w:pPr>
            <w:r w:rsidRPr="006F42E9">
              <w:rPr>
                <w:b/>
                <w:bCs/>
                <w:szCs w:val="24"/>
              </w:rPr>
              <w:t>Back view</w:t>
            </w:r>
          </w:p>
        </w:tc>
      </w:tr>
      <w:tr w:rsidR="00E44D0A" w:rsidRPr="00533FC7" w14:paraId="720BF8EA" w14:textId="77777777" w:rsidTr="00E44D0A">
        <w:trPr>
          <w:trHeight w:val="992"/>
        </w:trPr>
        <w:tc>
          <w:tcPr>
            <w:tcW w:w="3046" w:type="dxa"/>
            <w:shd w:val="clear" w:color="auto" w:fill="auto"/>
          </w:tcPr>
          <w:p w14:paraId="0BAC73A9" w14:textId="77777777" w:rsidR="00E44D0A" w:rsidRDefault="00E44D0A" w:rsidP="00E44D0A">
            <w:pPr>
              <w:keepNext/>
              <w:keepLines/>
              <w:spacing w:line="480" w:lineRule="auto"/>
              <w:contextualSpacing/>
              <w:jc w:val="center"/>
              <w:rPr>
                <w:szCs w:val="24"/>
              </w:rPr>
            </w:pPr>
          </w:p>
          <w:p w14:paraId="71DDC207" w14:textId="77777777" w:rsidR="00E44D0A" w:rsidRPr="00E03A33" w:rsidRDefault="00E44D0A" w:rsidP="00E44D0A">
            <w:pPr>
              <w:keepNext/>
              <w:keepLines/>
              <w:spacing w:line="480" w:lineRule="auto"/>
              <w:contextualSpacing/>
              <w:jc w:val="center"/>
              <w:rPr>
                <w:szCs w:val="24"/>
              </w:rPr>
            </w:pPr>
            <w:r w:rsidRPr="00E03A33">
              <w:rPr>
                <w:szCs w:val="24"/>
              </w:rPr>
              <w:t xml:space="preserve">3D-C on microscope glass slide with </w:t>
            </w:r>
            <w:r w:rsidRPr="00553F23">
              <w:rPr>
                <w:b/>
                <w:bCs/>
                <w:szCs w:val="24"/>
              </w:rPr>
              <w:t>point</w:t>
            </w:r>
            <w:r w:rsidRPr="00E03A33">
              <w:rPr>
                <w:szCs w:val="24"/>
              </w:rPr>
              <w:t xml:space="preserve"> connection</w:t>
            </w:r>
          </w:p>
        </w:tc>
        <w:tc>
          <w:tcPr>
            <w:tcW w:w="3046" w:type="dxa"/>
            <w:shd w:val="clear" w:color="auto" w:fill="auto"/>
          </w:tcPr>
          <w:p w14:paraId="63698A1D" w14:textId="46169A43"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23BDFE22" wp14:editId="4ACB3498">
                  <wp:extent cx="1372598" cy="1080000"/>
                  <wp:effectExtent l="0" t="0" r="0" b="0"/>
                  <wp:docPr id="844632117" name="Picture 84463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72598" cy="1080000"/>
                          </a:xfrm>
                          <a:prstGeom prst="rect">
                            <a:avLst/>
                          </a:prstGeom>
                          <a:noFill/>
                        </pic:spPr>
                      </pic:pic>
                    </a:graphicData>
                  </a:graphic>
                </wp:inline>
              </w:drawing>
            </w:r>
          </w:p>
        </w:tc>
        <w:tc>
          <w:tcPr>
            <w:tcW w:w="3046" w:type="dxa"/>
            <w:shd w:val="clear" w:color="auto" w:fill="auto"/>
          </w:tcPr>
          <w:p w14:paraId="62E4793D" w14:textId="77777777"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70AD87AD" wp14:editId="4C3AFD98">
                  <wp:extent cx="1360369" cy="1080000"/>
                  <wp:effectExtent l="0" t="0" r="0" b="0"/>
                  <wp:docPr id="382441921" name="Picture 38244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60369" cy="1080000"/>
                          </a:xfrm>
                          <a:prstGeom prst="rect">
                            <a:avLst/>
                          </a:prstGeom>
                          <a:noFill/>
                        </pic:spPr>
                      </pic:pic>
                    </a:graphicData>
                  </a:graphic>
                </wp:inline>
              </w:drawing>
            </w:r>
          </w:p>
        </w:tc>
      </w:tr>
      <w:tr w:rsidR="00E44D0A" w:rsidRPr="00533FC7" w14:paraId="3DBAE1D1" w14:textId="77777777" w:rsidTr="00E44D0A">
        <w:trPr>
          <w:trHeight w:val="1247"/>
        </w:trPr>
        <w:tc>
          <w:tcPr>
            <w:tcW w:w="3046" w:type="dxa"/>
            <w:shd w:val="clear" w:color="auto" w:fill="auto"/>
          </w:tcPr>
          <w:p w14:paraId="50592E74" w14:textId="77777777" w:rsidR="00E44D0A" w:rsidRDefault="00E44D0A" w:rsidP="00E44D0A">
            <w:pPr>
              <w:keepNext/>
              <w:keepLines/>
              <w:spacing w:line="480" w:lineRule="auto"/>
              <w:contextualSpacing/>
              <w:jc w:val="center"/>
              <w:rPr>
                <w:szCs w:val="24"/>
              </w:rPr>
            </w:pPr>
          </w:p>
          <w:p w14:paraId="08580551" w14:textId="77777777" w:rsidR="00E44D0A" w:rsidRPr="00E03A33" w:rsidRDefault="00E44D0A" w:rsidP="00E44D0A">
            <w:pPr>
              <w:keepNext/>
              <w:keepLines/>
              <w:spacing w:line="480" w:lineRule="auto"/>
              <w:contextualSpacing/>
              <w:jc w:val="center"/>
              <w:rPr>
                <w:rFonts w:eastAsia="Calibri"/>
                <w:szCs w:val="24"/>
              </w:rPr>
            </w:pPr>
            <w:r w:rsidRPr="00E03A33">
              <w:rPr>
                <w:szCs w:val="24"/>
              </w:rPr>
              <w:t xml:space="preserve">3D-C on microscope glass slide with </w:t>
            </w:r>
            <w:r w:rsidRPr="00553F23">
              <w:rPr>
                <w:b/>
                <w:bCs/>
                <w:szCs w:val="24"/>
              </w:rPr>
              <w:t>line</w:t>
            </w:r>
            <w:r w:rsidRPr="00E03A33">
              <w:rPr>
                <w:szCs w:val="24"/>
              </w:rPr>
              <w:t xml:space="preserve"> connection</w:t>
            </w:r>
          </w:p>
        </w:tc>
        <w:tc>
          <w:tcPr>
            <w:tcW w:w="3046" w:type="dxa"/>
            <w:shd w:val="clear" w:color="auto" w:fill="auto"/>
          </w:tcPr>
          <w:p w14:paraId="33D09A7E" w14:textId="776260B9"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0E1F92E7" wp14:editId="6C5363DC">
                  <wp:extent cx="1353309" cy="1080000"/>
                  <wp:effectExtent l="0" t="0" r="0" b="0"/>
                  <wp:docPr id="382441950" name="Picture 38244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53309" cy="1080000"/>
                          </a:xfrm>
                          <a:prstGeom prst="rect">
                            <a:avLst/>
                          </a:prstGeom>
                          <a:noFill/>
                        </pic:spPr>
                      </pic:pic>
                    </a:graphicData>
                  </a:graphic>
                </wp:inline>
              </w:drawing>
            </w:r>
          </w:p>
        </w:tc>
        <w:tc>
          <w:tcPr>
            <w:tcW w:w="3046" w:type="dxa"/>
            <w:shd w:val="clear" w:color="auto" w:fill="auto"/>
          </w:tcPr>
          <w:p w14:paraId="64C391BD" w14:textId="77777777"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562AD4C0" wp14:editId="44309DE5">
                  <wp:extent cx="1398291" cy="1080000"/>
                  <wp:effectExtent l="0" t="0" r="0" b="0"/>
                  <wp:docPr id="1698012333" name="Picture 169801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98291" cy="1080000"/>
                          </a:xfrm>
                          <a:prstGeom prst="rect">
                            <a:avLst/>
                          </a:prstGeom>
                          <a:noFill/>
                        </pic:spPr>
                      </pic:pic>
                    </a:graphicData>
                  </a:graphic>
                </wp:inline>
              </w:drawing>
            </w:r>
          </w:p>
        </w:tc>
      </w:tr>
      <w:tr w:rsidR="00E44D0A" w:rsidRPr="00533FC7" w14:paraId="031FC229" w14:textId="77777777" w:rsidTr="00E44D0A">
        <w:trPr>
          <w:trHeight w:val="1957"/>
        </w:trPr>
        <w:tc>
          <w:tcPr>
            <w:tcW w:w="3046" w:type="dxa"/>
            <w:shd w:val="clear" w:color="auto" w:fill="auto"/>
          </w:tcPr>
          <w:p w14:paraId="4575E6D1" w14:textId="77777777" w:rsidR="00E44D0A" w:rsidRPr="00E03A33" w:rsidRDefault="00E44D0A" w:rsidP="00E44D0A">
            <w:pPr>
              <w:keepNext/>
              <w:keepLines/>
              <w:spacing w:line="480" w:lineRule="auto"/>
              <w:contextualSpacing/>
              <w:jc w:val="center"/>
              <w:rPr>
                <w:rFonts w:eastAsia="Calibri"/>
                <w:szCs w:val="24"/>
              </w:rPr>
            </w:pPr>
            <w:r w:rsidRPr="00E03A33">
              <w:rPr>
                <w:szCs w:val="24"/>
              </w:rPr>
              <w:t xml:space="preserve">3D-C on microscope glass slide with </w:t>
            </w:r>
            <w:r w:rsidRPr="00553F23">
              <w:rPr>
                <w:b/>
                <w:bCs/>
                <w:szCs w:val="24"/>
              </w:rPr>
              <w:t>volume</w:t>
            </w:r>
            <w:r w:rsidRPr="00E03A33">
              <w:rPr>
                <w:szCs w:val="24"/>
              </w:rPr>
              <w:t xml:space="preserve"> connection</w:t>
            </w:r>
          </w:p>
        </w:tc>
        <w:tc>
          <w:tcPr>
            <w:tcW w:w="3046" w:type="dxa"/>
            <w:shd w:val="clear" w:color="auto" w:fill="auto"/>
          </w:tcPr>
          <w:p w14:paraId="5724BC3D" w14:textId="7F8CB922"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1826335C" wp14:editId="0C8D09BF">
                  <wp:extent cx="1407200" cy="1080000"/>
                  <wp:effectExtent l="0" t="0" r="2540" b="0"/>
                  <wp:docPr id="1698012349" name="Picture 169801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07200" cy="1080000"/>
                          </a:xfrm>
                          <a:prstGeom prst="rect">
                            <a:avLst/>
                          </a:prstGeom>
                          <a:noFill/>
                        </pic:spPr>
                      </pic:pic>
                    </a:graphicData>
                  </a:graphic>
                </wp:inline>
              </w:drawing>
            </w:r>
          </w:p>
        </w:tc>
        <w:tc>
          <w:tcPr>
            <w:tcW w:w="3046" w:type="dxa"/>
            <w:shd w:val="clear" w:color="auto" w:fill="auto"/>
          </w:tcPr>
          <w:p w14:paraId="3756419C" w14:textId="77777777"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19BB9624" wp14:editId="4C7BADEE">
                  <wp:extent cx="1402731" cy="1080000"/>
                  <wp:effectExtent l="0" t="0" r="6985" b="0"/>
                  <wp:docPr id="1696542700" name="Picture 1696542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02731" cy="1080000"/>
                          </a:xfrm>
                          <a:prstGeom prst="rect">
                            <a:avLst/>
                          </a:prstGeom>
                          <a:noFill/>
                        </pic:spPr>
                      </pic:pic>
                    </a:graphicData>
                  </a:graphic>
                </wp:inline>
              </w:drawing>
            </w:r>
          </w:p>
        </w:tc>
      </w:tr>
      <w:tr w:rsidR="00E44D0A" w:rsidRPr="00533FC7" w14:paraId="75039745" w14:textId="77777777" w:rsidTr="00E44D0A">
        <w:trPr>
          <w:trHeight w:val="1822"/>
        </w:trPr>
        <w:tc>
          <w:tcPr>
            <w:tcW w:w="3046" w:type="dxa"/>
            <w:shd w:val="clear" w:color="auto" w:fill="auto"/>
          </w:tcPr>
          <w:p w14:paraId="7468531E" w14:textId="77777777" w:rsidR="00E44D0A" w:rsidRDefault="00E44D0A" w:rsidP="00E44D0A">
            <w:pPr>
              <w:keepNext/>
              <w:keepLines/>
              <w:spacing w:line="480" w:lineRule="auto"/>
              <w:contextualSpacing/>
              <w:jc w:val="center"/>
              <w:rPr>
                <w:szCs w:val="24"/>
              </w:rPr>
            </w:pPr>
          </w:p>
          <w:p w14:paraId="614996E4" w14:textId="77777777" w:rsidR="00E44D0A" w:rsidRPr="00E03A33" w:rsidRDefault="00E44D0A" w:rsidP="00E44D0A">
            <w:pPr>
              <w:keepNext/>
              <w:keepLines/>
              <w:spacing w:line="480" w:lineRule="auto"/>
              <w:contextualSpacing/>
              <w:jc w:val="center"/>
              <w:rPr>
                <w:rFonts w:eastAsia="Calibri"/>
                <w:szCs w:val="24"/>
              </w:rPr>
            </w:pPr>
            <w:r w:rsidRPr="00E03A33">
              <w:rPr>
                <w:szCs w:val="24"/>
              </w:rPr>
              <w:t xml:space="preserve">3D-C on microscope glass slide with </w:t>
            </w:r>
            <w:r w:rsidRPr="00553F23">
              <w:rPr>
                <w:b/>
                <w:bCs/>
                <w:szCs w:val="24"/>
              </w:rPr>
              <w:t>4</w:t>
            </w:r>
            <w:r w:rsidRPr="00E03A33">
              <w:rPr>
                <w:szCs w:val="24"/>
              </w:rPr>
              <w:t xml:space="preserve"> connection paths</w:t>
            </w:r>
          </w:p>
        </w:tc>
        <w:tc>
          <w:tcPr>
            <w:tcW w:w="3046" w:type="dxa"/>
            <w:shd w:val="clear" w:color="auto" w:fill="auto"/>
          </w:tcPr>
          <w:p w14:paraId="5F2E9672" w14:textId="2F4EC9D1"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3FCC6EE9" wp14:editId="20C7A641">
                  <wp:extent cx="1521397" cy="1080000"/>
                  <wp:effectExtent l="0" t="0" r="0" b="0"/>
                  <wp:docPr id="1696542719" name="Picture 1696542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21397" cy="1080000"/>
                          </a:xfrm>
                          <a:prstGeom prst="rect">
                            <a:avLst/>
                          </a:prstGeom>
                          <a:noFill/>
                        </pic:spPr>
                      </pic:pic>
                    </a:graphicData>
                  </a:graphic>
                </wp:inline>
              </w:drawing>
            </w:r>
          </w:p>
        </w:tc>
        <w:tc>
          <w:tcPr>
            <w:tcW w:w="3046" w:type="dxa"/>
            <w:shd w:val="clear" w:color="auto" w:fill="auto"/>
          </w:tcPr>
          <w:p w14:paraId="194E89A7" w14:textId="77777777"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2641DBA3" wp14:editId="4793D5C1">
                  <wp:extent cx="1514538" cy="1080000"/>
                  <wp:effectExtent l="0" t="0" r="0" b="0"/>
                  <wp:docPr id="348978449" name="Picture 348978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14538" cy="1080000"/>
                          </a:xfrm>
                          <a:prstGeom prst="rect">
                            <a:avLst/>
                          </a:prstGeom>
                          <a:noFill/>
                        </pic:spPr>
                      </pic:pic>
                    </a:graphicData>
                  </a:graphic>
                </wp:inline>
              </w:drawing>
            </w:r>
          </w:p>
        </w:tc>
      </w:tr>
      <w:tr w:rsidR="00E44D0A" w:rsidRPr="00533FC7" w14:paraId="55C5E3B8" w14:textId="77777777" w:rsidTr="00E44D0A">
        <w:trPr>
          <w:trHeight w:val="1889"/>
        </w:trPr>
        <w:tc>
          <w:tcPr>
            <w:tcW w:w="3046" w:type="dxa"/>
            <w:shd w:val="clear" w:color="auto" w:fill="auto"/>
          </w:tcPr>
          <w:p w14:paraId="25CF1679" w14:textId="77777777" w:rsidR="00E44D0A" w:rsidRPr="00E03A33" w:rsidRDefault="00E44D0A" w:rsidP="00E44D0A">
            <w:pPr>
              <w:keepNext/>
              <w:keepLines/>
              <w:spacing w:line="480" w:lineRule="auto"/>
              <w:contextualSpacing/>
              <w:jc w:val="center"/>
              <w:rPr>
                <w:szCs w:val="24"/>
              </w:rPr>
            </w:pPr>
            <w:r w:rsidRPr="00E03A33">
              <w:rPr>
                <w:szCs w:val="24"/>
              </w:rPr>
              <w:t xml:space="preserve">3D-C on </w:t>
            </w:r>
            <w:proofErr w:type="spellStart"/>
            <w:r w:rsidRPr="00E03A33">
              <w:rPr>
                <w:szCs w:val="24"/>
              </w:rPr>
              <w:t>customised</w:t>
            </w:r>
            <w:proofErr w:type="spellEnd"/>
            <w:r w:rsidRPr="00E03A33">
              <w:rPr>
                <w:szCs w:val="24"/>
              </w:rPr>
              <w:t xml:space="preserve"> acrylic holder slide with </w:t>
            </w:r>
            <w:r w:rsidRPr="00553F23">
              <w:rPr>
                <w:b/>
                <w:bCs/>
                <w:szCs w:val="24"/>
              </w:rPr>
              <w:t>point</w:t>
            </w:r>
            <w:r w:rsidRPr="00E03A33">
              <w:rPr>
                <w:szCs w:val="24"/>
              </w:rPr>
              <w:t xml:space="preserve"> connection</w:t>
            </w:r>
          </w:p>
        </w:tc>
        <w:tc>
          <w:tcPr>
            <w:tcW w:w="3046" w:type="dxa"/>
            <w:shd w:val="clear" w:color="auto" w:fill="auto"/>
          </w:tcPr>
          <w:p w14:paraId="149DE2B9" w14:textId="4DAACE74"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0D7C2947" wp14:editId="6F484C4D">
                  <wp:extent cx="1460185" cy="1080000"/>
                  <wp:effectExtent l="0" t="0" r="0" b="0"/>
                  <wp:docPr id="1890381031" name="Picture 189038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60185" cy="1080000"/>
                          </a:xfrm>
                          <a:prstGeom prst="rect">
                            <a:avLst/>
                          </a:prstGeom>
                          <a:noFill/>
                        </pic:spPr>
                      </pic:pic>
                    </a:graphicData>
                  </a:graphic>
                </wp:inline>
              </w:drawing>
            </w:r>
          </w:p>
        </w:tc>
        <w:tc>
          <w:tcPr>
            <w:tcW w:w="3046" w:type="dxa"/>
            <w:shd w:val="clear" w:color="auto" w:fill="auto"/>
          </w:tcPr>
          <w:p w14:paraId="080F809E" w14:textId="77777777" w:rsidR="00E44D0A" w:rsidRPr="00E03A33" w:rsidRDefault="00E44D0A" w:rsidP="00E44D0A">
            <w:pPr>
              <w:keepNext/>
              <w:keepLines/>
              <w:spacing w:line="480" w:lineRule="auto"/>
              <w:contextualSpacing/>
              <w:jc w:val="center"/>
              <w:rPr>
                <w:rFonts w:eastAsia="Calibri"/>
                <w:szCs w:val="24"/>
              </w:rPr>
            </w:pPr>
            <w:r>
              <w:rPr>
                <w:rFonts w:eastAsia="Calibri"/>
                <w:noProof/>
                <w:szCs w:val="24"/>
                <w:lang w:val="fr-FR" w:eastAsia="fr-FR"/>
              </w:rPr>
              <w:drawing>
                <wp:inline distT="0" distB="0" distL="0" distR="0" wp14:anchorId="43A41910" wp14:editId="096254A8">
                  <wp:extent cx="1460185" cy="1080000"/>
                  <wp:effectExtent l="0" t="0" r="0" b="0"/>
                  <wp:docPr id="382441925" name="Picture 38244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0185" cy="1080000"/>
                          </a:xfrm>
                          <a:prstGeom prst="rect">
                            <a:avLst/>
                          </a:prstGeom>
                          <a:noFill/>
                        </pic:spPr>
                      </pic:pic>
                    </a:graphicData>
                  </a:graphic>
                </wp:inline>
              </w:drawing>
            </w:r>
          </w:p>
        </w:tc>
      </w:tr>
    </w:tbl>
    <w:p w14:paraId="4D30C056" w14:textId="35A78806" w:rsidR="002A12B2" w:rsidRDefault="002A12B2" w:rsidP="002A12B2"/>
    <w:p w14:paraId="0E303A90" w14:textId="0B02D419" w:rsidR="002A12B2" w:rsidRDefault="002A12B2" w:rsidP="00623370">
      <w:pPr>
        <w:pStyle w:val="Heading2"/>
        <w:numPr>
          <w:ilvl w:val="0"/>
          <w:numId w:val="4"/>
        </w:numPr>
      </w:pPr>
      <w:r>
        <w:t xml:space="preserve">Acoustic, </w:t>
      </w:r>
      <w:proofErr w:type="gramStart"/>
      <w:r>
        <w:t>power</w:t>
      </w:r>
      <w:proofErr w:type="gramEnd"/>
      <w:r>
        <w:t xml:space="preserve"> and thermal characterization set-up</w:t>
      </w:r>
    </w:p>
    <w:p w14:paraId="068F83C0" w14:textId="77777777" w:rsidR="00E566EB" w:rsidRPr="00E566EB" w:rsidRDefault="00E566EB" w:rsidP="00E566EB"/>
    <w:p w14:paraId="57396CBA" w14:textId="47FB60AC" w:rsidR="002A12B2" w:rsidRPr="00A12314" w:rsidRDefault="002A12B2" w:rsidP="002A12B2">
      <w:pPr>
        <w:spacing w:line="480" w:lineRule="auto"/>
        <w:ind w:firstLine="720"/>
        <w:contextualSpacing/>
        <w:jc w:val="both"/>
        <w:rPr>
          <w:szCs w:val="24"/>
        </w:rPr>
      </w:pPr>
      <w:r w:rsidRPr="00533FC7">
        <w:rPr>
          <w:szCs w:val="24"/>
        </w:rPr>
        <w:t>The acoustic performances of the mounted 3D-C sample</w:t>
      </w:r>
      <w:r>
        <w:rPr>
          <w:szCs w:val="24"/>
        </w:rPr>
        <w:t>s</w:t>
      </w:r>
      <w:r w:rsidRPr="00533FC7">
        <w:rPr>
          <w:szCs w:val="24"/>
        </w:rPr>
        <w:t xml:space="preserve"> were measured using the set-up</w:t>
      </w:r>
      <w:r w:rsidR="00A12314">
        <w:rPr>
          <w:szCs w:val="24"/>
        </w:rPr>
        <w:t xml:space="preserve"> in a non-anechoic room</w:t>
      </w:r>
      <w:r w:rsidRPr="00533FC7">
        <w:rPr>
          <w:szCs w:val="24"/>
        </w:rPr>
        <w:t xml:space="preserve"> as seen </w:t>
      </w:r>
      <w:r w:rsidRPr="00EC190F">
        <w:rPr>
          <w:szCs w:val="24"/>
        </w:rPr>
        <w:t>in</w:t>
      </w:r>
      <w:r w:rsidR="00037624">
        <w:rPr>
          <w:szCs w:val="24"/>
        </w:rPr>
        <w:t xml:space="preserve"> </w:t>
      </w:r>
      <w:r w:rsidR="00037624">
        <w:rPr>
          <w:szCs w:val="24"/>
        </w:rPr>
        <w:fldChar w:fldCharType="begin"/>
      </w:r>
      <w:r w:rsidR="00037624">
        <w:rPr>
          <w:szCs w:val="24"/>
        </w:rPr>
        <w:instrText xml:space="preserve"> REF _Ref41029487 \h </w:instrText>
      </w:r>
      <w:r w:rsidR="00037624">
        <w:rPr>
          <w:szCs w:val="24"/>
        </w:rPr>
      </w:r>
      <w:r w:rsidR="00037624">
        <w:rPr>
          <w:szCs w:val="24"/>
        </w:rPr>
        <w:fldChar w:fldCharType="separate"/>
      </w:r>
      <w:r w:rsidR="0042143F">
        <w:t>Fig. B.</w:t>
      </w:r>
      <w:r w:rsidR="0042143F">
        <w:rPr>
          <w:noProof/>
        </w:rPr>
        <w:t>1</w:t>
      </w:r>
      <w:r w:rsidR="00037624">
        <w:rPr>
          <w:szCs w:val="24"/>
        </w:rPr>
        <w:fldChar w:fldCharType="end"/>
      </w:r>
      <w:r w:rsidRPr="00EC190F">
        <w:rPr>
          <w:szCs w:val="24"/>
        </w:rPr>
        <w:t>. The lap-top u</w:t>
      </w:r>
      <w:r w:rsidRPr="00533FC7">
        <w:rPr>
          <w:szCs w:val="24"/>
        </w:rPr>
        <w:t xml:space="preserve">sed for data logging and parameter entry </w:t>
      </w:r>
      <w:r w:rsidRPr="00533FC7">
        <w:rPr>
          <w:b/>
          <w:bCs/>
          <w:szCs w:val="24"/>
        </w:rPr>
        <w:t>1</w:t>
      </w:r>
      <w:r w:rsidRPr="00533FC7">
        <w:rPr>
          <w:szCs w:val="24"/>
        </w:rPr>
        <w:t xml:space="preserve"> is connected to the output generator module (Type 3160-A-022, </w:t>
      </w:r>
      <w:proofErr w:type="spellStart"/>
      <w:r w:rsidRPr="00533FC7">
        <w:rPr>
          <w:szCs w:val="24"/>
        </w:rPr>
        <w:t>Brüel</w:t>
      </w:r>
      <w:proofErr w:type="spellEnd"/>
      <w:r w:rsidRPr="00533FC7">
        <w:rPr>
          <w:szCs w:val="24"/>
        </w:rPr>
        <w:t xml:space="preserve"> &amp; </w:t>
      </w:r>
      <w:proofErr w:type="spellStart"/>
      <w:r w:rsidRPr="00533FC7">
        <w:rPr>
          <w:szCs w:val="24"/>
        </w:rPr>
        <w:t>Kjær</w:t>
      </w:r>
      <w:proofErr w:type="spellEnd"/>
      <w:r w:rsidRPr="00533FC7">
        <w:rPr>
          <w:szCs w:val="24"/>
        </w:rPr>
        <w:t xml:space="preserve">) </w:t>
      </w:r>
      <w:r w:rsidRPr="00533FC7">
        <w:rPr>
          <w:b/>
          <w:bCs/>
          <w:szCs w:val="24"/>
        </w:rPr>
        <w:t>2</w:t>
      </w:r>
      <w:r w:rsidRPr="00533FC7">
        <w:rPr>
          <w:szCs w:val="24"/>
        </w:rPr>
        <w:t xml:space="preserve">. The AC signal generated by the output generator is amplified by a power amplifier (Type 2735, </w:t>
      </w:r>
      <w:proofErr w:type="spellStart"/>
      <w:r w:rsidRPr="00533FC7">
        <w:rPr>
          <w:szCs w:val="24"/>
        </w:rPr>
        <w:t>Brüel</w:t>
      </w:r>
      <w:proofErr w:type="spellEnd"/>
      <w:r w:rsidRPr="00533FC7">
        <w:rPr>
          <w:szCs w:val="24"/>
        </w:rPr>
        <w:t xml:space="preserve"> &amp; </w:t>
      </w:r>
      <w:proofErr w:type="spellStart"/>
      <w:r w:rsidRPr="00533FC7">
        <w:rPr>
          <w:szCs w:val="24"/>
        </w:rPr>
        <w:t>Kjær</w:t>
      </w:r>
      <w:proofErr w:type="spellEnd"/>
      <w:r w:rsidRPr="00533FC7">
        <w:rPr>
          <w:szCs w:val="24"/>
        </w:rPr>
        <w:t xml:space="preserve">) </w:t>
      </w:r>
      <w:r w:rsidRPr="00533FC7">
        <w:rPr>
          <w:b/>
          <w:bCs/>
          <w:szCs w:val="24"/>
        </w:rPr>
        <w:t>3</w:t>
      </w:r>
      <w:r w:rsidRPr="00533FC7">
        <w:rPr>
          <w:szCs w:val="24"/>
        </w:rPr>
        <w:t xml:space="preserve">, and applied to the mounted 3D-C sample </w:t>
      </w:r>
      <w:r w:rsidRPr="00533FC7">
        <w:rPr>
          <w:b/>
          <w:bCs/>
          <w:szCs w:val="24"/>
        </w:rPr>
        <w:t>4</w:t>
      </w:r>
      <w:r w:rsidRPr="00533FC7">
        <w:rPr>
          <w:szCs w:val="24"/>
        </w:rPr>
        <w:t xml:space="preserve"> via crocodile clips.</w:t>
      </w:r>
      <w:r>
        <w:rPr>
          <w:szCs w:val="24"/>
        </w:rPr>
        <w:t xml:space="preserve"> The microphone (Type 4138</w:t>
      </w:r>
      <w:r w:rsidRPr="00533FC7">
        <w:rPr>
          <w:szCs w:val="24"/>
        </w:rPr>
        <w:t xml:space="preserve">, </w:t>
      </w:r>
      <w:proofErr w:type="spellStart"/>
      <w:r w:rsidRPr="00533FC7">
        <w:rPr>
          <w:szCs w:val="24"/>
        </w:rPr>
        <w:t>Brüel</w:t>
      </w:r>
      <w:proofErr w:type="spellEnd"/>
      <w:r w:rsidRPr="00533FC7">
        <w:rPr>
          <w:szCs w:val="24"/>
        </w:rPr>
        <w:t xml:space="preserve"> &amp; </w:t>
      </w:r>
      <w:proofErr w:type="spellStart"/>
      <w:r w:rsidRPr="00533FC7">
        <w:rPr>
          <w:szCs w:val="24"/>
        </w:rPr>
        <w:t>Kjær</w:t>
      </w:r>
      <w:proofErr w:type="spellEnd"/>
      <w:r w:rsidRPr="00533FC7">
        <w:rPr>
          <w:szCs w:val="24"/>
        </w:rPr>
        <w:t xml:space="preserve">) </w:t>
      </w:r>
      <w:r w:rsidRPr="00533FC7">
        <w:rPr>
          <w:b/>
          <w:bCs/>
          <w:szCs w:val="24"/>
        </w:rPr>
        <w:t>5</w:t>
      </w:r>
      <w:r w:rsidRPr="00533FC7">
        <w:rPr>
          <w:szCs w:val="24"/>
        </w:rPr>
        <w:t>,</w:t>
      </w:r>
      <w:r>
        <w:rPr>
          <w:szCs w:val="24"/>
        </w:rPr>
        <w:t xml:space="preserve"> which is 3cm from the mounted 3D-C sample, receives the signal. This signal is amplified by the pre-amplifier (Type 2670,</w:t>
      </w:r>
      <w:r w:rsidRPr="00533FC7">
        <w:rPr>
          <w:szCs w:val="24"/>
        </w:rPr>
        <w:t xml:space="preserve"> </w:t>
      </w:r>
      <w:proofErr w:type="spellStart"/>
      <w:r w:rsidRPr="00533FC7">
        <w:rPr>
          <w:szCs w:val="24"/>
        </w:rPr>
        <w:t>Brüel</w:t>
      </w:r>
      <w:proofErr w:type="spellEnd"/>
      <w:r w:rsidRPr="00533FC7">
        <w:rPr>
          <w:szCs w:val="24"/>
        </w:rPr>
        <w:t xml:space="preserve"> &amp; </w:t>
      </w:r>
      <w:proofErr w:type="spellStart"/>
      <w:r w:rsidRPr="00533FC7">
        <w:rPr>
          <w:szCs w:val="24"/>
        </w:rPr>
        <w:t>Kjær</w:t>
      </w:r>
      <w:proofErr w:type="spellEnd"/>
      <w:r w:rsidRPr="00533FC7">
        <w:rPr>
          <w:szCs w:val="24"/>
        </w:rPr>
        <w:t xml:space="preserve">) </w:t>
      </w:r>
      <w:r>
        <w:rPr>
          <w:b/>
          <w:bCs/>
          <w:szCs w:val="24"/>
        </w:rPr>
        <w:t>6</w:t>
      </w:r>
      <w:r>
        <w:rPr>
          <w:szCs w:val="24"/>
        </w:rPr>
        <w:t xml:space="preserve"> and the conditioning amplifier (Type 2690,</w:t>
      </w:r>
      <w:r w:rsidRPr="00533FC7">
        <w:rPr>
          <w:szCs w:val="24"/>
        </w:rPr>
        <w:t xml:space="preserve"> </w:t>
      </w:r>
      <w:proofErr w:type="spellStart"/>
      <w:r w:rsidRPr="00533FC7">
        <w:rPr>
          <w:szCs w:val="24"/>
        </w:rPr>
        <w:t>Brüel</w:t>
      </w:r>
      <w:proofErr w:type="spellEnd"/>
      <w:r w:rsidRPr="00533FC7">
        <w:rPr>
          <w:szCs w:val="24"/>
        </w:rPr>
        <w:t xml:space="preserve"> &amp; </w:t>
      </w:r>
      <w:proofErr w:type="spellStart"/>
      <w:r w:rsidRPr="00533FC7">
        <w:rPr>
          <w:szCs w:val="24"/>
        </w:rPr>
        <w:t>Kjær</w:t>
      </w:r>
      <w:proofErr w:type="spellEnd"/>
      <w:r w:rsidRPr="00533FC7">
        <w:rPr>
          <w:szCs w:val="24"/>
        </w:rPr>
        <w:t xml:space="preserve">) </w:t>
      </w:r>
      <w:r>
        <w:rPr>
          <w:b/>
          <w:bCs/>
          <w:szCs w:val="24"/>
        </w:rPr>
        <w:t>7</w:t>
      </w:r>
      <w:r>
        <w:rPr>
          <w:szCs w:val="24"/>
        </w:rPr>
        <w:t>. The</w:t>
      </w:r>
      <w:r w:rsidRPr="004B4F0B">
        <w:rPr>
          <w:szCs w:val="24"/>
        </w:rPr>
        <w:t xml:space="preserve"> amplified signal is feedbacked into the output generator to be relayed to the lap-top </w:t>
      </w:r>
      <w:r w:rsidRPr="00976633">
        <w:rPr>
          <w:szCs w:val="24"/>
        </w:rPr>
        <w:t>for data logging. The real-time power and temperature measurements when the system is in operation are captured</w:t>
      </w:r>
      <w:r w:rsidRPr="004B4F0B">
        <w:rPr>
          <w:szCs w:val="24"/>
        </w:rPr>
        <w:t xml:space="preserve"> by a power</w:t>
      </w:r>
      <w:r>
        <w:rPr>
          <w:szCs w:val="24"/>
        </w:rPr>
        <w:t xml:space="preserve"> meter (PW335, </w:t>
      </w:r>
      <w:proofErr w:type="spellStart"/>
      <w:r>
        <w:rPr>
          <w:szCs w:val="24"/>
        </w:rPr>
        <w:t>Hioki</w:t>
      </w:r>
      <w:proofErr w:type="spellEnd"/>
      <w:r>
        <w:rPr>
          <w:szCs w:val="24"/>
        </w:rPr>
        <w:t xml:space="preserve">) </w:t>
      </w:r>
      <w:r>
        <w:rPr>
          <w:b/>
          <w:bCs/>
          <w:szCs w:val="24"/>
        </w:rPr>
        <w:t>8</w:t>
      </w:r>
      <w:r>
        <w:rPr>
          <w:szCs w:val="24"/>
        </w:rPr>
        <w:t xml:space="preserve"> and infrared thermal camera (Ti480, Fluke) </w:t>
      </w:r>
      <w:r>
        <w:rPr>
          <w:b/>
          <w:bCs/>
          <w:szCs w:val="24"/>
        </w:rPr>
        <w:t>9</w:t>
      </w:r>
      <w:r w:rsidR="00A12314">
        <w:rPr>
          <w:szCs w:val="24"/>
        </w:rPr>
        <w:t xml:space="preserve">. The background noise of the room was captured to be </w:t>
      </w:r>
      <w:r w:rsidR="007F71DA">
        <w:rPr>
          <w:szCs w:val="24"/>
        </w:rPr>
        <w:t>~25</w:t>
      </w:r>
      <w:r w:rsidR="000149D5">
        <w:rPr>
          <w:szCs w:val="24"/>
        </w:rPr>
        <w:t xml:space="preserve"> </w:t>
      </w:r>
      <w:r w:rsidR="008911A7">
        <w:rPr>
          <w:szCs w:val="24"/>
        </w:rPr>
        <w:t>dB</w:t>
      </w:r>
      <w:r w:rsidR="007F71DA">
        <w:rPr>
          <w:szCs w:val="24"/>
        </w:rPr>
        <w:t xml:space="preserve">, except two </w:t>
      </w:r>
      <w:r w:rsidR="000149D5">
        <w:rPr>
          <w:szCs w:val="24"/>
        </w:rPr>
        <w:t xml:space="preserve">broad </w:t>
      </w:r>
      <w:r w:rsidR="007F71DA">
        <w:rPr>
          <w:szCs w:val="24"/>
        </w:rPr>
        <w:t xml:space="preserve">peaks at </w:t>
      </w:r>
      <w:r w:rsidR="000149D5">
        <w:rPr>
          <w:szCs w:val="24"/>
        </w:rPr>
        <w:t>28 kHz and 32kHz with sound pressure levels between 27 and 32 dB</w:t>
      </w:r>
      <w:r w:rsidR="008911A7">
        <w:rPr>
          <w:szCs w:val="24"/>
        </w:rPr>
        <w:t xml:space="preserve"> (</w:t>
      </w:r>
      <w:r w:rsidR="00037624">
        <w:rPr>
          <w:szCs w:val="24"/>
        </w:rPr>
        <w:fldChar w:fldCharType="begin"/>
      </w:r>
      <w:r w:rsidR="00037624">
        <w:rPr>
          <w:szCs w:val="24"/>
        </w:rPr>
        <w:instrText xml:space="preserve"> REF _Ref41029543 \h </w:instrText>
      </w:r>
      <w:r w:rsidR="00037624">
        <w:rPr>
          <w:szCs w:val="24"/>
        </w:rPr>
      </w:r>
      <w:r w:rsidR="00037624">
        <w:rPr>
          <w:szCs w:val="24"/>
        </w:rPr>
        <w:fldChar w:fldCharType="separate"/>
      </w:r>
      <w:r w:rsidR="0042143F">
        <w:t>Fig. B.</w:t>
      </w:r>
      <w:r w:rsidR="0042143F">
        <w:rPr>
          <w:noProof/>
        </w:rPr>
        <w:t>2</w:t>
      </w:r>
      <w:r w:rsidR="00037624">
        <w:rPr>
          <w:szCs w:val="24"/>
        </w:rPr>
        <w:fldChar w:fldCharType="end"/>
      </w:r>
      <w:r w:rsidR="008911A7">
        <w:rPr>
          <w:szCs w:val="24"/>
        </w:rPr>
        <w:t xml:space="preserve">). All </w:t>
      </w:r>
      <w:r w:rsidR="00323C26">
        <w:rPr>
          <w:szCs w:val="24"/>
        </w:rPr>
        <w:t xml:space="preserve">acoustic </w:t>
      </w:r>
      <w:r w:rsidR="008911A7">
        <w:rPr>
          <w:szCs w:val="24"/>
        </w:rPr>
        <w:t xml:space="preserve">measurements made were significantly above </w:t>
      </w:r>
      <w:r w:rsidR="00323C26">
        <w:rPr>
          <w:szCs w:val="24"/>
        </w:rPr>
        <w:t>background noise</w:t>
      </w:r>
      <w:r w:rsidR="008911A7">
        <w:rPr>
          <w:szCs w:val="24"/>
        </w:rPr>
        <w:t>, indicating sufficient signal-to-noise ratio for it to be considered acoustic signals from the samples instead of background noise.</w:t>
      </w:r>
      <w:r w:rsidR="00ED441B">
        <w:rPr>
          <w:szCs w:val="24"/>
        </w:rPr>
        <w:t xml:space="preserve"> The raw SPL of the 50 </w:t>
      </w:r>
      <w:r w:rsidR="00ED441B">
        <w:rPr>
          <w:rFonts w:cs="Times New Roman"/>
          <w:szCs w:val="24"/>
        </w:rPr>
        <w:t>×</w:t>
      </w:r>
      <w:r w:rsidR="00ED441B">
        <w:rPr>
          <w:szCs w:val="24"/>
        </w:rPr>
        <w:t xml:space="preserve"> 20 </w:t>
      </w:r>
      <w:r w:rsidR="00ED441B">
        <w:rPr>
          <w:rFonts w:cs="Times New Roman"/>
          <w:szCs w:val="24"/>
        </w:rPr>
        <w:t>× 2mm 3D-C mounted on a microscope glass slide with acoustic power of 10kHz and input power of 3W is as see</w:t>
      </w:r>
      <w:r w:rsidR="00C335AF">
        <w:rPr>
          <w:rFonts w:cs="Times New Roman"/>
          <w:szCs w:val="24"/>
        </w:rPr>
        <w:t>n</w:t>
      </w:r>
      <w:r w:rsidR="00ED441B">
        <w:rPr>
          <w:rFonts w:cs="Times New Roman"/>
          <w:szCs w:val="24"/>
        </w:rPr>
        <w:t xml:space="preserve"> in</w:t>
      </w:r>
      <w:r w:rsidR="00037624">
        <w:rPr>
          <w:rFonts w:cs="Times New Roman"/>
          <w:szCs w:val="24"/>
        </w:rPr>
        <w:t xml:space="preserve"> </w:t>
      </w:r>
      <w:r w:rsidR="00037624">
        <w:rPr>
          <w:rFonts w:cs="Times New Roman"/>
          <w:szCs w:val="24"/>
        </w:rPr>
        <w:fldChar w:fldCharType="begin"/>
      </w:r>
      <w:r w:rsidR="00037624">
        <w:rPr>
          <w:rFonts w:cs="Times New Roman"/>
          <w:szCs w:val="24"/>
        </w:rPr>
        <w:instrText xml:space="preserve"> REF _Ref41029591 \h </w:instrText>
      </w:r>
      <w:r w:rsidR="00037624">
        <w:rPr>
          <w:rFonts w:cs="Times New Roman"/>
          <w:szCs w:val="24"/>
        </w:rPr>
      </w:r>
      <w:r w:rsidR="00037624">
        <w:rPr>
          <w:rFonts w:cs="Times New Roman"/>
          <w:szCs w:val="24"/>
        </w:rPr>
        <w:fldChar w:fldCharType="separate"/>
      </w:r>
      <w:r w:rsidR="0042143F">
        <w:t>Fig. B.</w:t>
      </w:r>
      <w:r w:rsidR="0042143F">
        <w:rPr>
          <w:noProof/>
        </w:rPr>
        <w:t>3</w:t>
      </w:r>
      <w:r w:rsidR="00037624">
        <w:rPr>
          <w:rFonts w:cs="Times New Roman"/>
          <w:szCs w:val="24"/>
        </w:rPr>
        <w:fldChar w:fldCharType="end"/>
      </w:r>
      <w:r w:rsidR="008C383A">
        <w:rPr>
          <w:rFonts w:cs="Times New Roman"/>
          <w:szCs w:val="24"/>
        </w:rPr>
        <w:t>.</w:t>
      </w:r>
    </w:p>
    <w:p w14:paraId="7CDDC0D6" w14:textId="0F1E06B8" w:rsidR="002A12B2" w:rsidRDefault="002A12B2">
      <w:pPr>
        <w:rPr>
          <w:b/>
          <w:bCs/>
          <w:szCs w:val="24"/>
        </w:rPr>
      </w:pPr>
      <w:r>
        <w:rPr>
          <w:b/>
          <w:bCs/>
          <w:szCs w:val="24"/>
        </w:rPr>
        <w:br w:type="page"/>
      </w:r>
    </w:p>
    <w:p w14:paraId="0DF46796" w14:textId="7FF0D0E7" w:rsidR="002A12B2" w:rsidRPr="004B4F0B" w:rsidRDefault="00037624" w:rsidP="002A12B2">
      <w:pPr>
        <w:spacing w:line="480" w:lineRule="auto"/>
        <w:ind w:firstLine="720"/>
        <w:contextualSpacing/>
        <w:jc w:val="both"/>
        <w:rPr>
          <w:b/>
          <w:bCs/>
          <w:szCs w:val="24"/>
        </w:rPr>
      </w:pPr>
      <w:r>
        <w:rPr>
          <w:noProof/>
        </w:rPr>
        <mc:AlternateContent>
          <mc:Choice Requires="wps">
            <w:drawing>
              <wp:anchor distT="0" distB="0" distL="114300" distR="114300" simplePos="0" relativeHeight="251701248" behindDoc="0" locked="0" layoutInCell="1" allowOverlap="1" wp14:anchorId="548B395C" wp14:editId="2BFC57C0">
                <wp:simplePos x="0" y="0"/>
                <wp:positionH relativeFrom="margin">
                  <wp:align>right</wp:align>
                </wp:positionH>
                <wp:positionV relativeFrom="paragraph">
                  <wp:posOffset>4684395</wp:posOffset>
                </wp:positionV>
                <wp:extent cx="5794375" cy="1669415"/>
                <wp:effectExtent l="0" t="0" r="0" b="6985"/>
                <wp:wrapTopAndBottom/>
                <wp:docPr id="3" name="Text Box 3"/>
                <wp:cNvGraphicFramePr/>
                <a:graphic xmlns:a="http://schemas.openxmlformats.org/drawingml/2006/main">
                  <a:graphicData uri="http://schemas.microsoft.com/office/word/2010/wordprocessingShape">
                    <wps:wsp>
                      <wps:cNvSpPr txBox="1"/>
                      <wps:spPr>
                        <a:xfrm>
                          <a:off x="0" y="0"/>
                          <a:ext cx="5794375" cy="1669415"/>
                        </a:xfrm>
                        <a:prstGeom prst="rect">
                          <a:avLst/>
                        </a:prstGeom>
                        <a:solidFill>
                          <a:prstClr val="white"/>
                        </a:solidFill>
                        <a:ln>
                          <a:noFill/>
                        </a:ln>
                      </wps:spPr>
                      <wps:txbx>
                        <w:txbxContent>
                          <w:p w14:paraId="73AAF11D" w14:textId="4B0ADDE7" w:rsidR="006111FC" w:rsidRPr="006111FC" w:rsidRDefault="006111FC" w:rsidP="00037624">
                            <w:pPr>
                              <w:pStyle w:val="Caption"/>
                              <w:spacing w:line="480" w:lineRule="auto"/>
                              <w:rPr>
                                <w:bCs/>
                                <w:noProof/>
                                <w:szCs w:val="24"/>
                                <w:lang w:val="en-GB" w:eastAsia="fr-FR"/>
                              </w:rPr>
                            </w:pPr>
                            <w:bookmarkStart w:id="2" w:name="_Ref41029487"/>
                            <w:r>
                              <w:t>Fig. B.</w:t>
                            </w:r>
                            <w:r>
                              <w:fldChar w:fldCharType="begin"/>
                            </w:r>
                            <w:r>
                              <w:instrText xml:space="preserve"> SEQ Fig._B. \* ARABIC </w:instrText>
                            </w:r>
                            <w:r>
                              <w:fldChar w:fldCharType="separate"/>
                            </w:r>
                            <w:r w:rsidR="0042143F">
                              <w:rPr>
                                <w:noProof/>
                              </w:rPr>
                              <w:t>1</w:t>
                            </w:r>
                            <w:r>
                              <w:fldChar w:fldCharType="end"/>
                            </w:r>
                            <w:bookmarkEnd w:id="2"/>
                            <w:r>
                              <w:t xml:space="preserve">. </w:t>
                            </w:r>
                            <w:r w:rsidRPr="00A36D85">
                              <w:t>Set-up for measurement of 3D-C’s acoustic performance</w:t>
                            </w:r>
                            <w:r w:rsidRPr="00A36D85">
                              <w:rPr>
                                <w:szCs w:val="24"/>
                              </w:rPr>
                              <w:t>.</w:t>
                            </w:r>
                            <w:r w:rsidRPr="00930228">
                              <w:rPr>
                                <w:b w:val="0"/>
                                <w:bCs/>
                                <w:szCs w:val="24"/>
                              </w:rPr>
                              <w:t xml:space="preserve"> (a) Schematic diagram of set-up. Lap-top (1), output generator module (2), power amplifier (3), mounted 3D-C (4), microphone (5), microphone preamplifier (6), conditioning amplifier (7), power meter (8) and infrared thermal camera (9); (b) Visual images of circuitry set-up and; (c) Visual image of 3D-C mounted in set-up.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8B395C" id="_x0000_t202" coordsize="21600,21600" o:spt="202" path="m,l,21600r21600,l21600,xe">
                <v:stroke joinstyle="miter"/>
                <v:path gradientshapeok="t" o:connecttype="rect"/>
              </v:shapetype>
              <v:shape id="Text Box 3" o:spid="_x0000_s1026" type="#_x0000_t202" style="position:absolute;left:0;text-align:left;margin-left:405.05pt;margin-top:368.85pt;width:456.25pt;height:131.45pt;z-index:25170124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cexLwIAAGEEAAAOAAAAZHJzL2Uyb0RvYy54bWysVE1vGjEQvVfqf7B8LwshkGTFElEiqkoo&#10;iQRVzsZrs5Zsj2sbdumv73g/kjbtqerFjGfGz/veG7O4b4wmZ+GDAlvQyWhMibAcSmWPBf2233y6&#10;pSREZkumwYqCXkSg98uPHxa1y8UVVKBL4QmC2JDXrqBVjC7PssArYVgYgRMWixK8YRG3/piVntWI&#10;bnR2NR7Psxp86TxwEQJmH7oiXbb4Ugoen6QMIhJdUPy22K6+XQ9pzZYLlh89c5Xi/Wewf/gKw5TF&#10;S1+hHlhk5OTVH1BGcQ8BZBxxMBlIqbhoOSCbyfgdm13FnGi5oDjBvcoU/h8sfzw/e6LKgk4pscyg&#10;RXvRRPIZGjJN6tQu5Ni0c9gWG0yjy0M+YDKRbqQ36RfpEKyjzpdXbRMYx+Ts5u56ejOjhGNtMp/f&#10;XU9mCSd7O+58iF8EGJKCgno0r9WUnbchdq1DS7otgFblRmmdNqmw1p6cGRpdVyqKHvy3Lm1Tr4V0&#10;qgNMmSxx7LikKDaHpid+gPKCvD10cxMc3yi8aMtCfGYeBwWp4vDHJ1ykhrqg0EeUVOB//C2f+tE/&#10;rFJS4+AVNHw/MS8o0V8tOpumdAj8EByGwJ7MGpDiBJ+V422IB3zUQyg9mBd8E6t0C5aY5XhXQeMQ&#10;rmM3/vimuFit2iacRcfi1u4cT9CDoPvmhXnX2xHRyUcYRpLl71zpejt5V6cIUrWWJUE7FXudcY5b&#10;0/s3lx7Kr/u26+2fYfkTAAD//wMAUEsDBBQABgAIAAAAIQD8tKTC3gAAAAkBAAAPAAAAZHJzL2Rv&#10;d25yZXYueG1sTI/BTsMwEETvSPyDtUhcEHUaREPTOBW0cINDS9XzNjZJRLyObKdJ/57lBMfRjGbe&#10;FOvJduJsfGgdKZjPEhCGKqdbqhUcPt/un0CEiKSxc2QUXEyAdXl9VWCu3Ug7c97HWnAJhRwVNDH2&#10;uZShaozFMHO9Ifa+nLcYWfpaao8jl9tOpkmykBZb4oUGe7NpTPW9H6yCxdYP4442d9vD6zt+9HV6&#10;fLkclbq9mZ5XIKKZ4l8YfvEZHUpmOrmBdBCdAj4SFWQPWQaC7eU8fQRx4lzCsyDLQv5/UP4AAAD/&#10;/wMAUEsBAi0AFAAGAAgAAAAhALaDOJL+AAAA4QEAABMAAAAAAAAAAAAAAAAAAAAAAFtDb250ZW50&#10;X1R5cGVzXS54bWxQSwECLQAUAAYACAAAACEAOP0h/9YAAACUAQAACwAAAAAAAAAAAAAAAAAvAQAA&#10;X3JlbHMvLnJlbHNQSwECLQAUAAYACAAAACEAL9HHsS8CAABhBAAADgAAAAAAAAAAAAAAAAAuAgAA&#10;ZHJzL2Uyb0RvYy54bWxQSwECLQAUAAYACAAAACEA/LSkwt4AAAAJAQAADwAAAAAAAAAAAAAAAACJ&#10;BAAAZHJzL2Rvd25yZXYueG1sUEsFBgAAAAAEAAQA8wAAAJQFAAAAAA==&#10;" stroked="f">
                <v:textbox inset="0,0,0,0">
                  <w:txbxContent>
                    <w:p w14:paraId="73AAF11D" w14:textId="4B0ADDE7" w:rsidR="006111FC" w:rsidRPr="006111FC" w:rsidRDefault="006111FC" w:rsidP="00037624">
                      <w:pPr>
                        <w:pStyle w:val="Caption"/>
                        <w:spacing w:line="480" w:lineRule="auto"/>
                        <w:rPr>
                          <w:bCs/>
                          <w:noProof/>
                          <w:szCs w:val="24"/>
                          <w:lang w:val="en-GB" w:eastAsia="fr-FR"/>
                        </w:rPr>
                      </w:pPr>
                      <w:bookmarkStart w:id="3" w:name="_Ref41029487"/>
                      <w:r>
                        <w:t>Fig. B.</w:t>
                      </w:r>
                      <w:r>
                        <w:fldChar w:fldCharType="begin"/>
                      </w:r>
                      <w:r>
                        <w:instrText xml:space="preserve"> SEQ Fig._B. \* ARABIC </w:instrText>
                      </w:r>
                      <w:r>
                        <w:fldChar w:fldCharType="separate"/>
                      </w:r>
                      <w:r w:rsidR="0042143F">
                        <w:rPr>
                          <w:noProof/>
                        </w:rPr>
                        <w:t>1</w:t>
                      </w:r>
                      <w:r>
                        <w:fldChar w:fldCharType="end"/>
                      </w:r>
                      <w:bookmarkEnd w:id="3"/>
                      <w:r>
                        <w:t xml:space="preserve">. </w:t>
                      </w:r>
                      <w:r w:rsidRPr="00A36D85">
                        <w:t>Set-up for measurement of 3D-C’s acoustic performance</w:t>
                      </w:r>
                      <w:r w:rsidRPr="00A36D85">
                        <w:rPr>
                          <w:szCs w:val="24"/>
                        </w:rPr>
                        <w:t>.</w:t>
                      </w:r>
                      <w:r w:rsidRPr="00930228">
                        <w:rPr>
                          <w:b w:val="0"/>
                          <w:bCs/>
                          <w:szCs w:val="24"/>
                        </w:rPr>
                        <w:t xml:space="preserve"> (a) Schematic diagram of set-up. Lap-top (1), output generator module (2), power amplifier (3), mounted 3D-C (4), microphone (5), microphone preamplifier (6), conditioning amplifier (7), power meter (8) and infrared thermal camera (9); (b) Visual images of circuitry set-up and; (c) Visual image of 3D-C mounted in set-up.</w:t>
                      </w:r>
                    </w:p>
                  </w:txbxContent>
                </v:textbox>
                <w10:wrap type="topAndBottom" anchorx="margin"/>
              </v:shape>
            </w:pict>
          </mc:Fallback>
        </mc:AlternateContent>
      </w:r>
      <w:r w:rsidR="002A12B2" w:rsidRPr="002A12B2">
        <w:rPr>
          <w:b/>
          <w:bCs/>
          <w:noProof/>
          <w:szCs w:val="24"/>
          <w:lang w:val="fr-FR" w:eastAsia="fr-FR"/>
        </w:rPr>
        <w:drawing>
          <wp:anchor distT="0" distB="0" distL="114300" distR="114300" simplePos="0" relativeHeight="251660288" behindDoc="0" locked="0" layoutInCell="1" allowOverlap="1" wp14:anchorId="0A34B897" wp14:editId="704950EF">
            <wp:simplePos x="0" y="0"/>
            <wp:positionH relativeFrom="margin">
              <wp:posOffset>0</wp:posOffset>
            </wp:positionH>
            <wp:positionV relativeFrom="margin">
              <wp:posOffset>349250</wp:posOffset>
            </wp:positionV>
            <wp:extent cx="5794375" cy="4279900"/>
            <wp:effectExtent l="0" t="0" r="0" b="6350"/>
            <wp:wrapTopAndBottom/>
            <wp:docPr id="1890381027" name="Picture 1890381027" descr="A picture containing photo, different, kitchen,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81027" name="Set-up (combined) (no picometer).png"/>
                    <pic:cNvPicPr/>
                  </pic:nvPicPr>
                  <pic:blipFill rotWithShape="1">
                    <a:blip r:embed="rId16">
                      <a:extLst>
                        <a:ext uri="{28A0092B-C50C-407E-A947-70E740481C1C}">
                          <a14:useLocalDpi xmlns:a14="http://schemas.microsoft.com/office/drawing/2010/main" val="0"/>
                        </a:ext>
                      </a:extLst>
                    </a:blip>
                    <a:srcRect l="13492" t="4418" r="13729"/>
                    <a:stretch/>
                  </pic:blipFill>
                  <pic:spPr bwMode="auto">
                    <a:xfrm>
                      <a:off x="0" y="0"/>
                      <a:ext cx="5794375" cy="4279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1108EB" w14:textId="77777777" w:rsidR="007F71DA" w:rsidRDefault="007F71DA">
      <w:pPr>
        <w:rPr>
          <w:rFonts w:eastAsiaTheme="majorEastAsia" w:cstheme="majorBidi"/>
          <w:i/>
          <w:szCs w:val="26"/>
        </w:rPr>
      </w:pPr>
      <w:r>
        <w:br w:type="page"/>
      </w:r>
    </w:p>
    <w:p w14:paraId="76D43649" w14:textId="04160ADB" w:rsidR="00ED441B" w:rsidRDefault="00037624">
      <w:pPr>
        <w:rPr>
          <w:rFonts w:eastAsiaTheme="majorEastAsia" w:cstheme="majorBidi"/>
          <w:i/>
          <w:szCs w:val="26"/>
        </w:rPr>
      </w:pPr>
      <w:r>
        <w:rPr>
          <w:noProof/>
        </w:rPr>
        <mc:AlternateContent>
          <mc:Choice Requires="wps">
            <w:drawing>
              <wp:anchor distT="0" distB="0" distL="114300" distR="114300" simplePos="0" relativeHeight="251703296" behindDoc="0" locked="0" layoutInCell="1" allowOverlap="1" wp14:anchorId="47CAAA79" wp14:editId="2C9EFB4D">
                <wp:simplePos x="0" y="0"/>
                <wp:positionH relativeFrom="margin">
                  <wp:align>center</wp:align>
                </wp:positionH>
                <wp:positionV relativeFrom="paragraph">
                  <wp:posOffset>3059099</wp:posOffset>
                </wp:positionV>
                <wp:extent cx="5466080" cy="635"/>
                <wp:effectExtent l="0" t="0" r="1270" b="6350"/>
                <wp:wrapTopAndBottom/>
                <wp:docPr id="4" name="Text Box 4"/>
                <wp:cNvGraphicFramePr/>
                <a:graphic xmlns:a="http://schemas.openxmlformats.org/drawingml/2006/main">
                  <a:graphicData uri="http://schemas.microsoft.com/office/word/2010/wordprocessingShape">
                    <wps:wsp>
                      <wps:cNvSpPr txBox="1"/>
                      <wps:spPr>
                        <a:xfrm>
                          <a:off x="0" y="0"/>
                          <a:ext cx="5466080" cy="635"/>
                        </a:xfrm>
                        <a:prstGeom prst="rect">
                          <a:avLst/>
                        </a:prstGeom>
                        <a:solidFill>
                          <a:prstClr val="white"/>
                        </a:solidFill>
                        <a:ln>
                          <a:noFill/>
                        </a:ln>
                      </wps:spPr>
                      <wps:txbx>
                        <w:txbxContent>
                          <w:p w14:paraId="1589850D" w14:textId="035F4F22" w:rsidR="006111FC" w:rsidRPr="006111FC" w:rsidRDefault="006111FC" w:rsidP="00037624">
                            <w:pPr>
                              <w:pStyle w:val="Caption"/>
                              <w:rPr>
                                <w:noProof/>
                                <w:lang w:val="en-GB" w:eastAsia="fr-FR"/>
                              </w:rPr>
                            </w:pPr>
                            <w:bookmarkStart w:id="4" w:name="_Ref41029543"/>
                            <w:r>
                              <w:t>Fig. B.</w:t>
                            </w:r>
                            <w:r>
                              <w:fldChar w:fldCharType="begin"/>
                            </w:r>
                            <w:r>
                              <w:instrText xml:space="preserve"> SEQ Fig._B. \* ARABIC </w:instrText>
                            </w:r>
                            <w:r>
                              <w:fldChar w:fldCharType="separate"/>
                            </w:r>
                            <w:r w:rsidR="0042143F">
                              <w:rPr>
                                <w:noProof/>
                              </w:rPr>
                              <w:t>2</w:t>
                            </w:r>
                            <w:r>
                              <w:fldChar w:fldCharType="end"/>
                            </w:r>
                            <w:bookmarkEnd w:id="4"/>
                            <w:r>
                              <w:t>.</w:t>
                            </w:r>
                            <w:r w:rsidRPr="00037624">
                              <w:rPr>
                                <w:b w:val="0"/>
                                <w:bCs/>
                              </w:rPr>
                              <w:t xml:space="preserve"> </w:t>
                            </w:r>
                            <w:r>
                              <w:rPr>
                                <w:b w:val="0"/>
                                <w:bCs/>
                              </w:rPr>
                              <w:t>Captured background noise of non-anechoic chamber.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7CAAA79" id="Text Box 4" o:spid="_x0000_s1027" type="#_x0000_t202" style="position:absolute;margin-left:0;margin-top:240.85pt;width:430.4pt;height:.05pt;z-index:2517032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ReJLQIAAGQEAAAOAAAAZHJzL2Uyb0RvYy54bWysVMFu2zAMvQ/YPwi6L066NCiCOEWWIsOA&#10;oC2QDD0rshwLkEWNUmJnXz9KttOu22nYRaZIitJ7j/Tivq0NOyv0GmzOJ6MxZ8pKKLQ95vz7fvPp&#10;jjMfhC2EAatyflGe3y8/flg0bq5uoAJTKGRUxPp543JeheDmWeZlpWrhR+CUpWAJWItAWzxmBYqG&#10;qtcmuxmPZ1kDWDgEqbwn70MX5MtUvyyVDE9l6VVgJuf0tpBWTOshrtlyIeZHFK7Ssn+G+IdX1EJb&#10;uvRa6kEEwU6o/yhVa4ngoQwjCXUGZamlShgIzWT8Ds2uEk4lLESOd1ea/P8rKx/Pz8h0kfMpZ1bU&#10;JNFetYF9gZZNIzuN83NK2jlKCy25SeXB78kZQbcl1vFLcBjFiefLldtYTJLzdjqbje8oJCk2+3wb&#10;a2SvRx368FVBzaKRcyThEp/ivPWhSx1S4k0ejC422pi4iYG1QXYWJHJT6aD64r9lGRtzLcRTXcHo&#10;ySK+Dke0QntoExtXjAcoLgQdoWsd7+RG031b4cOzQOoVgkT9H55oKQ00OYfe4qwC/Pk3f8wnCSnK&#10;WUO9l3P/4yRQcWa+WRI3Nupg4GAcBsOe6jUQ0glNlpPJpAMYzGCWCPULjcUq3kIhYSXdlfMwmOvQ&#10;TQCNlVSrVUqidnQibO3OyVh64HXfvgh0vSqBxHyEoSvF/J04XW6Sx61OgZhOykVeOxZ7uqmVk/b9&#10;2MVZebtPWa8/h+UvAAAA//8DAFBLAwQUAAYACAAAACEAP8/AaN4AAAAIAQAADwAAAGRycy9kb3du&#10;cmV2LnhtbEyPwU7DMAyG70i8Q2QkLoilg6pUpek0TXCAy7SyC7es8ZpC41RNupW3x3CBo/1bv7+v&#10;XM2uFyccQ+dJwXKRgEBqvOmoVbB/e77NQYSoyejeEyr4wgCr6vKi1IXxZ9rhqY6t4BIKhVZgYxwK&#10;KUNj0emw8AMSZ0c/Oh15HFtpRn3mctfLuyTJpNMd8QerB9xYbD7rySnYpu9bezMdn17X6f34sp82&#10;2UdbK3V9Na8fQUSc498x/OAzOlTMdPATmSB6BSwSFaT58gEEx3mWsMnhd5ODrEr5X6D6BgAA//8D&#10;AFBLAQItABQABgAIAAAAIQC2gziS/gAAAOEBAAATAAAAAAAAAAAAAAAAAAAAAABbQ29udGVudF9U&#10;eXBlc10ueG1sUEsBAi0AFAAGAAgAAAAhADj9If/WAAAAlAEAAAsAAAAAAAAAAAAAAAAALwEAAF9y&#10;ZWxzLy5yZWxzUEsBAi0AFAAGAAgAAAAhAO3tF4ktAgAAZAQAAA4AAAAAAAAAAAAAAAAALgIAAGRy&#10;cy9lMm9Eb2MueG1sUEsBAi0AFAAGAAgAAAAhAD/PwGjeAAAACAEAAA8AAAAAAAAAAAAAAAAAhwQA&#10;AGRycy9kb3ducmV2LnhtbFBLBQYAAAAABAAEAPMAAACSBQAAAAA=&#10;" stroked="f">
                <v:textbox style="mso-fit-shape-to-text:t" inset="0,0,0,0">
                  <w:txbxContent>
                    <w:p w14:paraId="1589850D" w14:textId="035F4F22" w:rsidR="006111FC" w:rsidRPr="006111FC" w:rsidRDefault="006111FC" w:rsidP="00037624">
                      <w:pPr>
                        <w:pStyle w:val="Caption"/>
                        <w:rPr>
                          <w:noProof/>
                          <w:lang w:val="en-GB" w:eastAsia="fr-FR"/>
                        </w:rPr>
                      </w:pPr>
                      <w:bookmarkStart w:id="5" w:name="_Ref41029543"/>
                      <w:r>
                        <w:t>Fig. B.</w:t>
                      </w:r>
                      <w:r>
                        <w:fldChar w:fldCharType="begin"/>
                      </w:r>
                      <w:r>
                        <w:instrText xml:space="preserve"> SEQ Fig._B. \* ARABIC </w:instrText>
                      </w:r>
                      <w:r>
                        <w:fldChar w:fldCharType="separate"/>
                      </w:r>
                      <w:r w:rsidR="0042143F">
                        <w:rPr>
                          <w:noProof/>
                        </w:rPr>
                        <w:t>2</w:t>
                      </w:r>
                      <w:r>
                        <w:fldChar w:fldCharType="end"/>
                      </w:r>
                      <w:bookmarkEnd w:id="5"/>
                      <w:r>
                        <w:t>.</w:t>
                      </w:r>
                      <w:r w:rsidRPr="00037624">
                        <w:rPr>
                          <w:b w:val="0"/>
                          <w:bCs/>
                        </w:rPr>
                        <w:t xml:space="preserve"> </w:t>
                      </w:r>
                      <w:r>
                        <w:rPr>
                          <w:b w:val="0"/>
                          <w:bCs/>
                        </w:rPr>
                        <w:t>Captured background noise of non-anechoic chamber.</w:t>
                      </w:r>
                    </w:p>
                  </w:txbxContent>
                </v:textbox>
                <w10:wrap type="topAndBottom" anchorx="margin"/>
              </v:shape>
            </w:pict>
          </mc:Fallback>
        </mc:AlternateContent>
      </w:r>
      <w:r>
        <w:rPr>
          <w:noProof/>
        </w:rPr>
        <mc:AlternateContent>
          <mc:Choice Requires="wps">
            <w:drawing>
              <wp:anchor distT="0" distB="0" distL="114300" distR="114300" simplePos="0" relativeHeight="251705344" behindDoc="0" locked="0" layoutInCell="1" allowOverlap="1" wp14:anchorId="5CAB2070" wp14:editId="1B19C394">
                <wp:simplePos x="0" y="0"/>
                <wp:positionH relativeFrom="column">
                  <wp:posOffset>172085</wp:posOffset>
                </wp:positionH>
                <wp:positionV relativeFrom="paragraph">
                  <wp:posOffset>6381750</wp:posOffset>
                </wp:positionV>
                <wp:extent cx="5440045" cy="635"/>
                <wp:effectExtent l="0" t="0" r="0" b="0"/>
                <wp:wrapTopAndBottom/>
                <wp:docPr id="1" name="Text Box 1"/>
                <wp:cNvGraphicFramePr/>
                <a:graphic xmlns:a="http://schemas.openxmlformats.org/drawingml/2006/main">
                  <a:graphicData uri="http://schemas.microsoft.com/office/word/2010/wordprocessingShape">
                    <wps:wsp>
                      <wps:cNvSpPr txBox="1"/>
                      <wps:spPr>
                        <a:xfrm>
                          <a:off x="0" y="0"/>
                          <a:ext cx="5440045" cy="635"/>
                        </a:xfrm>
                        <a:prstGeom prst="rect">
                          <a:avLst/>
                        </a:prstGeom>
                        <a:solidFill>
                          <a:prstClr val="white"/>
                        </a:solidFill>
                        <a:ln>
                          <a:noFill/>
                        </a:ln>
                      </wps:spPr>
                      <wps:txbx>
                        <w:txbxContent>
                          <w:p w14:paraId="642F4279" w14:textId="7681C147" w:rsidR="006111FC" w:rsidRPr="004C1609" w:rsidRDefault="006111FC" w:rsidP="00037624">
                            <w:pPr>
                              <w:pStyle w:val="Caption"/>
                              <w:spacing w:line="480" w:lineRule="auto"/>
                              <w:rPr>
                                <w:noProof/>
                              </w:rPr>
                            </w:pPr>
                            <w:bookmarkStart w:id="6" w:name="_Ref41029591"/>
                            <w:r>
                              <w:t>Fig. B.</w:t>
                            </w:r>
                            <w:r>
                              <w:fldChar w:fldCharType="begin"/>
                            </w:r>
                            <w:r>
                              <w:instrText xml:space="preserve"> SEQ Fig._B. \* ARABIC </w:instrText>
                            </w:r>
                            <w:r>
                              <w:fldChar w:fldCharType="separate"/>
                            </w:r>
                            <w:r w:rsidR="0042143F">
                              <w:rPr>
                                <w:noProof/>
                              </w:rPr>
                              <w:t>3</w:t>
                            </w:r>
                            <w:r>
                              <w:fldChar w:fldCharType="end"/>
                            </w:r>
                            <w:bookmarkEnd w:id="6"/>
                            <w:r>
                              <w:t>.</w:t>
                            </w:r>
                            <w:r w:rsidRPr="00037624">
                              <w:rPr>
                                <w:b w:val="0"/>
                                <w:bCs/>
                              </w:rPr>
                              <w:t xml:space="preserve"> </w:t>
                            </w:r>
                            <w:r>
                              <w:rPr>
                                <w:b w:val="0"/>
                                <w:bCs/>
                              </w:rPr>
                              <w:t xml:space="preserve">Background noise and raw SPL of </w:t>
                            </w:r>
                            <w:r w:rsidRPr="002A3CE5">
                              <w:rPr>
                                <w:b w:val="0"/>
                                <w:bCs/>
                              </w:rPr>
                              <w:t>50 × 20 × 2mm 3D-C mounted on a microscope glass slide with acoustic power of 10kHz and input power of 3W</w:t>
                            </w:r>
                            <w:r>
                              <w:rPr>
                                <w:b w:val="0"/>
                                <w:bCs/>
                              </w:rPr>
                              <w:t xml:space="preserve"> in black and yellow respectively.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CAB2070" id="Text Box 1" o:spid="_x0000_s1028" type="#_x0000_t202" style="position:absolute;margin-left:13.55pt;margin-top:502.5pt;width:428.35pt;height:.0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vCLAIAAGQEAAAOAAAAZHJzL2Uyb0RvYy54bWysVMGO2jAQvVfqP1i+lwQKqyoirCgrqkpo&#10;dyWo9mwch1iyPa5tSOjXd+wkbLvtqerFTGaex37vjVned1qRi3BeginpdJJTIgyHSppTSb8dth8+&#10;UeIDMxVTYERJr8LT+9X7d8vWFmIGDahKOIJNjC9aW9ImBFtkmeeN0MxPwAqDxRqcZgE/3SmrHGux&#10;u1bZLM/vshZcZR1w4T1mH/oiXaX+dS14eKprLwJRJcW7hbS6tB7jmq2WrDg5ZhvJh2uwf7iFZtLg&#10;obdWDywwcnbyj1Zacgce6jDhoDOoa8lF4oBspvkbNvuGWZG4oDje3mTy/68tf7w8OyIr9I4SwzRa&#10;dBBdIJ+hI9OoTmt9gaC9RVjoMB2RQ95jMpLuaqfjL9IhWEedrzdtYzOOycV8nufzBSUca3cfF7FH&#10;9rrVOh++CNAkBiV1aFzSk112PvTQERJP8qBktZVKxY9Y2ChHLgxNbhsZxND8N5QyEWsg7uobxkwW&#10;+fU8YhS6Y5fUmI0cj1BdkbqDfnS85VuJ5+2YD8/M4awgW5z/8IRLraAtKQwRJQ24H3/LRzxaiFVK&#10;Wpy9kvrvZ+YEJeqrQXPjoI6BG4PjGJiz3gAyRcPwNinEDS6oMawd6Bd8Fut4CpaY4XhWScMYbkL/&#10;AvBZcbFeJxCOo2VhZ/aWx9ajrofuhTk7uBLQzEcYp5IVb8zpsckeuz4HVDo5F3XtVRzkxlFO3g/P&#10;Lr6VX78T6vXPYfUTAAD//wMAUEsDBBQABgAIAAAAIQAcZGUH4AAAAAwBAAAPAAAAZHJzL2Rvd25y&#10;ZXYueG1sTI89T8MwEIZ3JP6DdUgsiNppS4lCnKqqYIClInRhc+NrHIjtyHba8O85xADjvffo/SjX&#10;k+3ZCUPsvJOQzQQwdI3XnWsl7N+ebnNgMSmnVe8dSvjCCOvq8qJUhfZn94qnOrWMTFwslAST0lBw&#10;HhuDVsWZH9DR7+iDVYnO0HId1JnMbc/nQqy4VZ2jBKMG3BpsPuvRStgt33fmZjw+vmyWi/C8H7er&#10;j7aW8vpq2jwASzilPxh+6lN1qKjTwY9OR9ZLmN9nRJIuxB2NIiLPFzTm8CtlwKuS/x9RfQMAAP//&#10;AwBQSwECLQAUAAYACAAAACEAtoM4kv4AAADhAQAAEwAAAAAAAAAAAAAAAAAAAAAAW0NvbnRlbnRf&#10;VHlwZXNdLnhtbFBLAQItABQABgAIAAAAIQA4/SH/1gAAAJQBAAALAAAAAAAAAAAAAAAAAC8BAABf&#10;cmVscy8ucmVsc1BLAQItABQABgAIAAAAIQD/SqvCLAIAAGQEAAAOAAAAAAAAAAAAAAAAAC4CAABk&#10;cnMvZTJvRG9jLnhtbFBLAQItABQABgAIAAAAIQAcZGUH4AAAAAwBAAAPAAAAAAAAAAAAAAAAAIYE&#10;AABkcnMvZG93bnJldi54bWxQSwUGAAAAAAQABADzAAAAkwUAAAAA&#10;" stroked="f">
                <v:textbox style="mso-fit-shape-to-text:t" inset="0,0,0,0">
                  <w:txbxContent>
                    <w:p w14:paraId="642F4279" w14:textId="7681C147" w:rsidR="006111FC" w:rsidRPr="004C1609" w:rsidRDefault="006111FC" w:rsidP="00037624">
                      <w:pPr>
                        <w:pStyle w:val="Caption"/>
                        <w:spacing w:line="480" w:lineRule="auto"/>
                        <w:rPr>
                          <w:noProof/>
                        </w:rPr>
                      </w:pPr>
                      <w:bookmarkStart w:id="7" w:name="_Ref41029591"/>
                      <w:r>
                        <w:t>Fig. B.</w:t>
                      </w:r>
                      <w:r>
                        <w:fldChar w:fldCharType="begin"/>
                      </w:r>
                      <w:r>
                        <w:instrText xml:space="preserve"> SEQ Fig._B. \* ARABIC </w:instrText>
                      </w:r>
                      <w:r>
                        <w:fldChar w:fldCharType="separate"/>
                      </w:r>
                      <w:r w:rsidR="0042143F">
                        <w:rPr>
                          <w:noProof/>
                        </w:rPr>
                        <w:t>3</w:t>
                      </w:r>
                      <w:r>
                        <w:fldChar w:fldCharType="end"/>
                      </w:r>
                      <w:bookmarkEnd w:id="7"/>
                      <w:r>
                        <w:t>.</w:t>
                      </w:r>
                      <w:r w:rsidRPr="00037624">
                        <w:rPr>
                          <w:b w:val="0"/>
                          <w:bCs/>
                        </w:rPr>
                        <w:t xml:space="preserve"> </w:t>
                      </w:r>
                      <w:r>
                        <w:rPr>
                          <w:b w:val="0"/>
                          <w:bCs/>
                        </w:rPr>
                        <w:t xml:space="preserve">Background noise and raw SPL of </w:t>
                      </w:r>
                      <w:r w:rsidRPr="002A3CE5">
                        <w:rPr>
                          <w:b w:val="0"/>
                          <w:bCs/>
                        </w:rPr>
                        <w:t>50 × 20 × 2mm 3D-C mounted on a microscope glass slide with acoustic power of 10kHz and input power of 3W</w:t>
                      </w:r>
                      <w:r>
                        <w:rPr>
                          <w:b w:val="0"/>
                          <w:bCs/>
                        </w:rPr>
                        <w:t xml:space="preserve"> in black and yellow respectively.</w:t>
                      </w:r>
                    </w:p>
                  </w:txbxContent>
                </v:textbox>
                <w10:wrap type="topAndBottom"/>
              </v:shape>
            </w:pict>
          </mc:Fallback>
        </mc:AlternateContent>
      </w:r>
      <w:r w:rsidR="002A3CE5">
        <w:rPr>
          <w:rFonts w:eastAsiaTheme="majorEastAsia" w:cstheme="majorBidi"/>
          <w:i/>
          <w:noProof/>
          <w:szCs w:val="26"/>
          <w:lang w:val="fr-FR" w:eastAsia="fr-FR"/>
        </w:rPr>
        <w:drawing>
          <wp:anchor distT="0" distB="0" distL="114300" distR="114300" simplePos="0" relativeHeight="251697152" behindDoc="0" locked="0" layoutInCell="1" allowOverlap="1" wp14:anchorId="7E8507E4" wp14:editId="72A8BD10">
            <wp:simplePos x="0" y="0"/>
            <wp:positionH relativeFrom="margin">
              <wp:align>center</wp:align>
            </wp:positionH>
            <wp:positionV relativeFrom="paragraph">
              <wp:posOffset>3265557</wp:posOffset>
            </wp:positionV>
            <wp:extent cx="5440547" cy="3060000"/>
            <wp:effectExtent l="0" t="0" r="8255" b="7620"/>
            <wp:wrapTopAndBottom/>
            <wp:docPr id="9" name="Picture 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ackground noise comparison.png"/>
                    <pic:cNvPicPr/>
                  </pic:nvPicPr>
                  <pic:blipFill>
                    <a:blip r:embed="rId17">
                      <a:extLst>
                        <a:ext uri="{28A0092B-C50C-407E-A947-70E740481C1C}">
                          <a14:useLocalDpi xmlns:a14="http://schemas.microsoft.com/office/drawing/2010/main" val="0"/>
                        </a:ext>
                      </a:extLst>
                    </a:blip>
                    <a:stretch>
                      <a:fillRect/>
                    </a:stretch>
                  </pic:blipFill>
                  <pic:spPr>
                    <a:xfrm>
                      <a:off x="0" y="0"/>
                      <a:ext cx="5440547" cy="3060000"/>
                    </a:xfrm>
                    <a:prstGeom prst="rect">
                      <a:avLst/>
                    </a:prstGeom>
                  </pic:spPr>
                </pic:pic>
              </a:graphicData>
            </a:graphic>
            <wp14:sizeRelH relativeFrom="margin">
              <wp14:pctWidth>0</wp14:pctWidth>
            </wp14:sizeRelH>
            <wp14:sizeRelV relativeFrom="margin">
              <wp14:pctHeight>0</wp14:pctHeight>
            </wp14:sizeRelV>
          </wp:anchor>
        </w:drawing>
      </w:r>
      <w:r w:rsidR="002A3CE5">
        <w:rPr>
          <w:noProof/>
          <w:lang w:val="fr-FR" w:eastAsia="fr-FR"/>
        </w:rPr>
        <w:drawing>
          <wp:anchor distT="0" distB="0" distL="114300" distR="114300" simplePos="0" relativeHeight="251693056" behindDoc="0" locked="0" layoutInCell="1" allowOverlap="1" wp14:anchorId="0C87C4E3" wp14:editId="58431844">
            <wp:simplePos x="0" y="0"/>
            <wp:positionH relativeFrom="margin">
              <wp:align>center</wp:align>
            </wp:positionH>
            <wp:positionV relativeFrom="paragraph">
              <wp:posOffset>304</wp:posOffset>
            </wp:positionV>
            <wp:extent cx="5466637" cy="3060000"/>
            <wp:effectExtent l="0" t="0" r="1270" b="7620"/>
            <wp:wrapTopAndBottom/>
            <wp:docPr id="7" name="Picture 7" descr="20200122 Sample 2D with extra Ag - 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08DD88.tmp"/>
                    <pic:cNvPicPr/>
                  </pic:nvPicPr>
                  <pic:blipFill rotWithShape="1">
                    <a:blip r:embed="rId18">
                      <a:extLst>
                        <a:ext uri="{28A0092B-C50C-407E-A947-70E740481C1C}">
                          <a14:useLocalDpi xmlns:a14="http://schemas.microsoft.com/office/drawing/2010/main" val="0"/>
                        </a:ext>
                      </a:extLst>
                    </a:blip>
                    <a:srcRect l="39042" t="36624" r="23294" b="24087"/>
                    <a:stretch/>
                  </pic:blipFill>
                  <pic:spPr bwMode="auto">
                    <a:xfrm>
                      <a:off x="0" y="0"/>
                      <a:ext cx="5466637" cy="306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441B">
        <w:br w:type="page"/>
      </w:r>
    </w:p>
    <w:p w14:paraId="10B97418" w14:textId="51711BBE" w:rsidR="002A12B2" w:rsidRDefault="00A36D85" w:rsidP="00623370">
      <w:pPr>
        <w:pStyle w:val="Heading2"/>
        <w:numPr>
          <w:ilvl w:val="0"/>
          <w:numId w:val="4"/>
        </w:numPr>
      </w:pPr>
      <w:r>
        <w:t>Sample Parameters</w:t>
      </w:r>
    </w:p>
    <w:p w14:paraId="08E018DB" w14:textId="40D1F863" w:rsidR="007F71DA" w:rsidRDefault="00A36D85" w:rsidP="00B03A11">
      <w:pPr>
        <w:pStyle w:val="Link"/>
      </w:pPr>
      <w:r w:rsidRPr="00B0472D">
        <w:t>The geometries of the samples used and the physical parameters of the med</w:t>
      </w:r>
      <w:r>
        <w:t>ium</w:t>
      </w:r>
      <w:r w:rsidRPr="00B0472D">
        <w:t xml:space="preserve"> (air and 3D-C) are found in </w:t>
      </w:r>
      <w:r w:rsidR="00037624">
        <w:fldChar w:fldCharType="begin"/>
      </w:r>
      <w:r w:rsidR="00037624">
        <w:instrText xml:space="preserve"> REF _Ref41029741 \h </w:instrText>
      </w:r>
      <w:r w:rsidR="00037624">
        <w:fldChar w:fldCharType="separate"/>
      </w:r>
      <w:r w:rsidR="0042143F">
        <w:t>Table B.</w:t>
      </w:r>
      <w:r w:rsidR="0042143F">
        <w:rPr>
          <w:noProof/>
        </w:rPr>
        <w:t>2</w:t>
      </w:r>
      <w:r w:rsidR="00037624">
        <w:fldChar w:fldCharType="end"/>
      </w:r>
      <w:r w:rsidR="00037624">
        <w:t xml:space="preserve"> and </w:t>
      </w:r>
      <w:r w:rsidR="00037624">
        <w:fldChar w:fldCharType="begin"/>
      </w:r>
      <w:r w:rsidR="00037624">
        <w:instrText xml:space="preserve"> REF _Ref41029742 \h </w:instrText>
      </w:r>
      <w:r w:rsidR="00037624">
        <w:fldChar w:fldCharType="separate"/>
      </w:r>
      <w:r w:rsidR="0042143F">
        <w:t>Table B.</w:t>
      </w:r>
      <w:r w:rsidR="0042143F">
        <w:rPr>
          <w:noProof/>
        </w:rPr>
        <w:t>3</w:t>
      </w:r>
      <w:r w:rsidR="00037624">
        <w:fldChar w:fldCharType="end"/>
      </w:r>
      <w:r w:rsidR="00037624">
        <w:t xml:space="preserve"> </w:t>
      </w:r>
      <w:r w:rsidRPr="00425C2F">
        <w:t xml:space="preserve">respectively. </w:t>
      </w:r>
      <w:r w:rsidRPr="00D128C5">
        <w:t xml:space="preserve">The number </w:t>
      </w:r>
      <w:r w:rsidRPr="00651411">
        <w:rPr>
          <w:i/>
          <w:iCs/>
        </w:rPr>
        <w:t>N</w:t>
      </w:r>
      <w:r>
        <w:t xml:space="preserve"> </w:t>
      </w:r>
      <w:r w:rsidRPr="00651411">
        <w:t>of</w:t>
      </w:r>
      <w:r w:rsidRPr="00D128C5">
        <w:t xml:space="preserve"> discreti</w:t>
      </w:r>
      <w:r>
        <w:t>z</w:t>
      </w:r>
      <w:r w:rsidRPr="00D128C5">
        <w:t xml:space="preserve">ed, </w:t>
      </w:r>
      <w:proofErr w:type="gramStart"/>
      <w:r w:rsidRPr="00D128C5">
        <w:t>regularly-spaced</w:t>
      </w:r>
      <w:proofErr w:type="gramEnd"/>
      <w:r w:rsidRPr="00D128C5">
        <w:t xml:space="preserve"> layers used in simulations is found in</w:t>
      </w:r>
      <w:r w:rsidR="00037624">
        <w:t xml:space="preserve"> </w:t>
      </w:r>
      <w:r w:rsidR="00037624">
        <w:fldChar w:fldCharType="begin"/>
      </w:r>
      <w:r w:rsidR="00037624">
        <w:instrText xml:space="preserve"> REF _Ref41029741 \h </w:instrText>
      </w:r>
      <w:r w:rsidR="00037624">
        <w:fldChar w:fldCharType="separate"/>
      </w:r>
      <w:r w:rsidR="0042143F">
        <w:t>Table B.</w:t>
      </w:r>
      <w:r w:rsidR="0042143F">
        <w:rPr>
          <w:noProof/>
        </w:rPr>
        <w:t>2</w:t>
      </w:r>
      <w:r w:rsidR="00037624">
        <w:fldChar w:fldCharType="end"/>
      </w:r>
      <w:r w:rsidRPr="00D128C5">
        <w:t xml:space="preserve">. The number of layers used in simulations </w:t>
      </w:r>
      <w:r>
        <w:t>is</w:t>
      </w:r>
      <w:r w:rsidRPr="00D128C5">
        <w:t xml:space="preserve"> </w:t>
      </w:r>
      <w:r>
        <w:t>approximately</w:t>
      </w:r>
      <w:r w:rsidRPr="00D128C5">
        <w:t xml:space="preserve"> three times </w:t>
      </w:r>
      <w:r>
        <w:t>larger</w:t>
      </w:r>
      <w:r w:rsidRPr="00D128C5">
        <w:t xml:space="preserve"> than the estimated one</w:t>
      </w:r>
      <w:r>
        <w:t xml:space="preserve"> simply obtained by</w:t>
      </w:r>
      <w:r w:rsidRPr="00D128C5">
        <w:t xml:space="preserve"> </w:t>
      </w:r>
      <w:r>
        <w:t>multiplying</w:t>
      </w:r>
      <w:r w:rsidRPr="00D128C5">
        <w:t xml:space="preserve"> the thickness of the samples </w:t>
      </w:r>
      <w:r>
        <w:t>with</w:t>
      </w:r>
      <w:r w:rsidRPr="00D128C5">
        <w:t xml:space="preserve"> the </w:t>
      </w:r>
      <w:proofErr w:type="spellStart"/>
      <w:r w:rsidRPr="00D128C5">
        <w:t>ppi</w:t>
      </w:r>
      <w:proofErr w:type="spellEnd"/>
      <w:r w:rsidRPr="00D128C5">
        <w:t xml:space="preserve"> data. As our model is</w:t>
      </w:r>
      <w:r>
        <w:t xml:space="preserve"> </w:t>
      </w:r>
      <w:r w:rsidRPr="00D128C5">
        <w:t>one</w:t>
      </w:r>
      <w:r>
        <w:t>-</w:t>
      </w:r>
      <w:r w:rsidRPr="00D128C5">
        <w:t xml:space="preserve">dimensional and since the </w:t>
      </w:r>
      <w:r>
        <w:t>synthesiz</w:t>
      </w:r>
      <w:r w:rsidRPr="00D128C5">
        <w:t xml:space="preserve">ed 3D-C has a very complex geometry with hollow branches, it is assumed that more energy is provided from 3D-C to the surrounding medium than </w:t>
      </w:r>
      <w:r>
        <w:t>that generated by</w:t>
      </w:r>
      <w:r w:rsidRPr="00D128C5">
        <w:t xml:space="preserve"> the branches</w:t>
      </w:r>
      <w:r>
        <w:t xml:space="preserve"> simply</w:t>
      </w:r>
      <w:r w:rsidRPr="00D128C5">
        <w:t xml:space="preserve"> aligned in the propagation axis. This is </w:t>
      </w:r>
      <w:r>
        <w:t>indicated</w:t>
      </w:r>
      <w:r w:rsidRPr="00D128C5">
        <w:t xml:space="preserve"> in our model by the addition</w:t>
      </w:r>
      <w:r>
        <w:t>s</w:t>
      </w:r>
      <w:r w:rsidRPr="00D128C5">
        <w:t xml:space="preserve"> of </w:t>
      </w:r>
      <w:r>
        <w:t xml:space="preserve">effective </w:t>
      </w:r>
      <w:r w:rsidRPr="00D128C5">
        <w:t>layers.</w:t>
      </w:r>
    </w:p>
    <w:p w14:paraId="20D4F5AD" w14:textId="3A979B9F" w:rsidR="00B03A11" w:rsidRDefault="00B03A11" w:rsidP="00B03A11">
      <w:pPr>
        <w:pStyle w:val="Link"/>
        <w:rPr>
          <w:bCs w:val="0"/>
        </w:rPr>
      </w:pPr>
      <w:r>
        <w:br w:type="page"/>
      </w:r>
    </w:p>
    <w:p w14:paraId="68F48025" w14:textId="77777777" w:rsidR="00A36D85" w:rsidRDefault="00A36D85" w:rsidP="00A36D85">
      <w:pPr>
        <w:pStyle w:val="Link"/>
        <w:sectPr w:rsidR="00A36D85" w:rsidSect="00A36D85">
          <w:pgSz w:w="11906" w:h="16838" w:code="9"/>
          <w:pgMar w:top="2652" w:right="1392" w:bottom="2652" w:left="1392" w:header="2160" w:footer="1200" w:gutter="0"/>
          <w:cols w:space="480"/>
        </w:sectPr>
      </w:pPr>
    </w:p>
    <w:p w14:paraId="5E22BBF5" w14:textId="208DEB55" w:rsidR="00DC0A7D" w:rsidRDefault="00DC0A7D" w:rsidP="00DC0A7D">
      <w:pPr>
        <w:pStyle w:val="Caption"/>
        <w:keepNext/>
        <w:rPr>
          <w:b w:val="0"/>
          <w:bCs/>
          <w:noProof/>
        </w:rPr>
      </w:pPr>
      <w:bookmarkStart w:id="8" w:name="_Hlk40089634"/>
      <w:bookmarkStart w:id="9" w:name="_Ref36199492"/>
      <w:bookmarkStart w:id="10" w:name="_Hlk40089700"/>
    </w:p>
    <w:p w14:paraId="2F19C445" w14:textId="77777777" w:rsidR="00DC0A7D" w:rsidRPr="00DC0A7D" w:rsidRDefault="00DC0A7D" w:rsidP="00DC0A7D">
      <w:pPr>
        <w:rPr>
          <w:lang w:eastAsia="de-DE"/>
        </w:rPr>
      </w:pPr>
    </w:p>
    <w:p w14:paraId="0599CE06" w14:textId="0AD41346" w:rsidR="00037624" w:rsidRDefault="00037624" w:rsidP="00037624">
      <w:pPr>
        <w:pStyle w:val="Caption"/>
        <w:keepNext/>
        <w:rPr>
          <w:b w:val="0"/>
          <w:bCs/>
          <w:noProof/>
        </w:rPr>
      </w:pPr>
      <w:bookmarkStart w:id="11" w:name="_Ref41029741"/>
      <w:r>
        <w:t>Table B.</w:t>
      </w:r>
      <w:r>
        <w:fldChar w:fldCharType="begin"/>
      </w:r>
      <w:r>
        <w:instrText xml:space="preserve"> SEQ Table_B \* ARABIC </w:instrText>
      </w:r>
      <w:r>
        <w:fldChar w:fldCharType="separate"/>
      </w:r>
      <w:r w:rsidR="0042143F">
        <w:rPr>
          <w:noProof/>
        </w:rPr>
        <w:t>2</w:t>
      </w:r>
      <w:r>
        <w:fldChar w:fldCharType="end"/>
      </w:r>
      <w:bookmarkEnd w:id="11"/>
      <w:r>
        <w:t xml:space="preserve">. </w:t>
      </w:r>
      <w:r w:rsidRPr="00DC0A7D">
        <w:rPr>
          <w:b w:val="0"/>
          <w:bCs/>
        </w:rPr>
        <w:t>Parameters of the samples</w:t>
      </w:r>
      <w:r w:rsidRPr="00DC0A7D">
        <w:rPr>
          <w:b w:val="0"/>
          <w:bCs/>
          <w:noProof/>
        </w:rPr>
        <w:t xml:space="preserve"> used in the experiment with their equivalent number of layers N used in the simulations.</w:t>
      </w:r>
    </w:p>
    <w:p w14:paraId="180E3B4A" w14:textId="77777777" w:rsidR="00037624" w:rsidRPr="00037624" w:rsidRDefault="00037624" w:rsidP="00037624">
      <w:pPr>
        <w:rPr>
          <w:lang w:eastAsia="de-DE"/>
        </w:rPr>
      </w:pPr>
    </w:p>
    <w:tbl>
      <w:tblPr>
        <w:tblStyle w:val="TableGrid"/>
        <w:tblW w:w="10348" w:type="dxa"/>
        <w:tblInd w:w="-5" w:type="dxa"/>
        <w:tblLayout w:type="fixed"/>
        <w:tblLook w:val="04A0" w:firstRow="1" w:lastRow="0" w:firstColumn="1" w:lastColumn="0" w:noHBand="0" w:noVBand="1"/>
      </w:tblPr>
      <w:tblGrid>
        <w:gridCol w:w="1838"/>
        <w:gridCol w:w="1139"/>
        <w:gridCol w:w="992"/>
        <w:gridCol w:w="993"/>
        <w:gridCol w:w="992"/>
        <w:gridCol w:w="992"/>
        <w:gridCol w:w="992"/>
        <w:gridCol w:w="1134"/>
        <w:gridCol w:w="1276"/>
      </w:tblGrid>
      <w:tr w:rsidR="00B03A11" w:rsidRPr="00533FC7" w14:paraId="179FA611" w14:textId="77777777" w:rsidTr="00623370">
        <w:trPr>
          <w:trHeight w:val="487"/>
        </w:trPr>
        <w:tc>
          <w:tcPr>
            <w:tcW w:w="1838" w:type="dxa"/>
          </w:tcPr>
          <w:p w14:paraId="6C8DDBF4" w14:textId="77777777" w:rsidR="00B03A11" w:rsidRPr="00D128C5" w:rsidRDefault="00B03A11" w:rsidP="00623370">
            <w:pPr>
              <w:spacing w:line="480" w:lineRule="auto"/>
              <w:jc w:val="center"/>
              <w:rPr>
                <w:bCs/>
                <w:szCs w:val="24"/>
              </w:rPr>
            </w:pPr>
            <w:r w:rsidRPr="00590CFC">
              <w:rPr>
                <w:b/>
                <w:szCs w:val="24"/>
              </w:rPr>
              <w:t>Fig</w:t>
            </w:r>
            <w:r w:rsidRPr="004D7544">
              <w:rPr>
                <w:b/>
                <w:szCs w:val="24"/>
              </w:rPr>
              <w:t>ure</w:t>
            </w:r>
          </w:p>
        </w:tc>
        <w:tc>
          <w:tcPr>
            <w:tcW w:w="1139" w:type="dxa"/>
          </w:tcPr>
          <w:p w14:paraId="193C1415" w14:textId="3D63F356" w:rsidR="00B03A11" w:rsidRPr="003A3952" w:rsidRDefault="00B2746B" w:rsidP="00623370">
            <w:pPr>
              <w:spacing w:line="480" w:lineRule="auto"/>
              <w:jc w:val="center"/>
              <w:rPr>
                <w:b/>
                <w:szCs w:val="24"/>
              </w:rPr>
            </w:pPr>
            <w:r>
              <w:rPr>
                <w:b/>
                <w:szCs w:val="24"/>
              </w:rPr>
              <w:t>4/5/6/14/S4</w:t>
            </w:r>
          </w:p>
        </w:tc>
        <w:tc>
          <w:tcPr>
            <w:tcW w:w="992" w:type="dxa"/>
          </w:tcPr>
          <w:p w14:paraId="30DB2799" w14:textId="3E7B0C19" w:rsidR="00B03A11" w:rsidRPr="003A3952" w:rsidRDefault="00B2746B" w:rsidP="00623370">
            <w:pPr>
              <w:spacing w:line="480" w:lineRule="auto"/>
              <w:jc w:val="center"/>
              <w:rPr>
                <w:b/>
                <w:szCs w:val="24"/>
              </w:rPr>
            </w:pPr>
            <w:r>
              <w:rPr>
                <w:b/>
                <w:szCs w:val="24"/>
              </w:rPr>
              <w:t>4/11/12</w:t>
            </w:r>
          </w:p>
        </w:tc>
        <w:tc>
          <w:tcPr>
            <w:tcW w:w="993" w:type="dxa"/>
          </w:tcPr>
          <w:p w14:paraId="628AD45F" w14:textId="118BFD77" w:rsidR="00B03A11" w:rsidRPr="003A3952" w:rsidRDefault="00B2746B" w:rsidP="00623370">
            <w:pPr>
              <w:spacing w:line="480" w:lineRule="auto"/>
              <w:jc w:val="center"/>
              <w:rPr>
                <w:b/>
                <w:szCs w:val="24"/>
              </w:rPr>
            </w:pPr>
            <w:r>
              <w:rPr>
                <w:b/>
                <w:szCs w:val="24"/>
              </w:rPr>
              <w:t>4</w:t>
            </w:r>
          </w:p>
        </w:tc>
        <w:tc>
          <w:tcPr>
            <w:tcW w:w="992" w:type="dxa"/>
          </w:tcPr>
          <w:p w14:paraId="03023EC5" w14:textId="428784AA" w:rsidR="00B03A11" w:rsidRPr="003A3952" w:rsidRDefault="00B2746B" w:rsidP="00623370">
            <w:pPr>
              <w:spacing w:line="480" w:lineRule="auto"/>
              <w:jc w:val="center"/>
              <w:rPr>
                <w:b/>
                <w:szCs w:val="24"/>
              </w:rPr>
            </w:pPr>
            <w:r>
              <w:rPr>
                <w:b/>
                <w:szCs w:val="24"/>
              </w:rPr>
              <w:t>5/6</w:t>
            </w:r>
          </w:p>
        </w:tc>
        <w:tc>
          <w:tcPr>
            <w:tcW w:w="992" w:type="dxa"/>
          </w:tcPr>
          <w:p w14:paraId="082EC185" w14:textId="63F93DB4" w:rsidR="00B03A11" w:rsidRPr="00E22833" w:rsidRDefault="00B2746B" w:rsidP="00623370">
            <w:pPr>
              <w:spacing w:line="480" w:lineRule="auto"/>
              <w:jc w:val="center"/>
              <w:rPr>
                <w:b/>
                <w:szCs w:val="24"/>
              </w:rPr>
            </w:pPr>
            <w:r>
              <w:rPr>
                <w:b/>
                <w:szCs w:val="24"/>
              </w:rPr>
              <w:t>5/6</w:t>
            </w:r>
          </w:p>
        </w:tc>
        <w:tc>
          <w:tcPr>
            <w:tcW w:w="992" w:type="dxa"/>
          </w:tcPr>
          <w:p w14:paraId="04C2B668" w14:textId="6BC11B53" w:rsidR="00B03A11" w:rsidRDefault="00B2746B" w:rsidP="00623370">
            <w:pPr>
              <w:spacing w:line="480" w:lineRule="auto"/>
              <w:jc w:val="center"/>
              <w:rPr>
                <w:b/>
                <w:szCs w:val="24"/>
              </w:rPr>
            </w:pPr>
            <w:r>
              <w:rPr>
                <w:b/>
                <w:szCs w:val="24"/>
              </w:rPr>
              <w:t>8</w:t>
            </w:r>
          </w:p>
        </w:tc>
        <w:tc>
          <w:tcPr>
            <w:tcW w:w="1134" w:type="dxa"/>
          </w:tcPr>
          <w:p w14:paraId="3CDC68E6" w14:textId="6A421F6F" w:rsidR="00B03A11" w:rsidRDefault="00B2746B" w:rsidP="00623370">
            <w:pPr>
              <w:spacing w:line="480" w:lineRule="auto"/>
              <w:jc w:val="center"/>
              <w:rPr>
                <w:b/>
                <w:szCs w:val="24"/>
              </w:rPr>
            </w:pPr>
            <w:r>
              <w:rPr>
                <w:b/>
                <w:szCs w:val="24"/>
              </w:rPr>
              <w:t>8</w:t>
            </w:r>
          </w:p>
        </w:tc>
        <w:tc>
          <w:tcPr>
            <w:tcW w:w="1276" w:type="dxa"/>
          </w:tcPr>
          <w:p w14:paraId="6EB101D1" w14:textId="05BCCEE7" w:rsidR="00B03A11" w:rsidRDefault="00B2746B" w:rsidP="00623370">
            <w:pPr>
              <w:spacing w:line="480" w:lineRule="auto"/>
              <w:jc w:val="center"/>
              <w:rPr>
                <w:b/>
                <w:szCs w:val="24"/>
              </w:rPr>
            </w:pPr>
            <w:r>
              <w:rPr>
                <w:b/>
                <w:szCs w:val="24"/>
              </w:rPr>
              <w:t>8</w:t>
            </w:r>
          </w:p>
        </w:tc>
      </w:tr>
      <w:tr w:rsidR="00B03A11" w:rsidRPr="00533FC7" w14:paraId="6E7DB9BB" w14:textId="77777777" w:rsidTr="00623370">
        <w:trPr>
          <w:trHeight w:val="271"/>
        </w:trPr>
        <w:tc>
          <w:tcPr>
            <w:tcW w:w="1838" w:type="dxa"/>
          </w:tcPr>
          <w:p w14:paraId="62B28675" w14:textId="77777777" w:rsidR="00B03A11" w:rsidRPr="00EE344F" w:rsidRDefault="00B03A11" w:rsidP="00623370">
            <w:pPr>
              <w:spacing w:line="480" w:lineRule="auto"/>
              <w:jc w:val="center"/>
              <w:rPr>
                <w:bCs/>
                <w:szCs w:val="24"/>
              </w:rPr>
            </w:pPr>
            <w:r w:rsidRPr="00EE344F">
              <w:rPr>
                <w:bCs/>
                <w:i/>
                <w:iCs/>
                <w:szCs w:val="24"/>
              </w:rPr>
              <w:t>L</w:t>
            </w:r>
            <w:r w:rsidRPr="00EE344F">
              <w:rPr>
                <w:bCs/>
                <w:i/>
                <w:iCs/>
                <w:szCs w:val="24"/>
                <w:vertAlign w:val="subscript"/>
              </w:rPr>
              <w:t>x</w:t>
            </w:r>
            <w:r w:rsidRPr="00EE344F">
              <w:rPr>
                <w:bCs/>
                <w:szCs w:val="24"/>
              </w:rPr>
              <w:t xml:space="preserve"> (mm)</w:t>
            </w:r>
          </w:p>
        </w:tc>
        <w:tc>
          <w:tcPr>
            <w:tcW w:w="1139" w:type="dxa"/>
          </w:tcPr>
          <w:p w14:paraId="75DD1DC1" w14:textId="77777777" w:rsidR="00B03A11" w:rsidRPr="00533FC7" w:rsidRDefault="00B03A11" w:rsidP="00623370">
            <w:pPr>
              <w:spacing w:line="480" w:lineRule="auto"/>
              <w:jc w:val="center"/>
              <w:rPr>
                <w:szCs w:val="24"/>
              </w:rPr>
            </w:pPr>
            <w:r w:rsidRPr="00533FC7">
              <w:rPr>
                <w:szCs w:val="24"/>
              </w:rPr>
              <w:t>20</w:t>
            </w:r>
          </w:p>
        </w:tc>
        <w:tc>
          <w:tcPr>
            <w:tcW w:w="992" w:type="dxa"/>
          </w:tcPr>
          <w:p w14:paraId="3ECB5A7E" w14:textId="77777777" w:rsidR="00B03A11" w:rsidRPr="00533FC7" w:rsidRDefault="00B03A11" w:rsidP="00623370">
            <w:pPr>
              <w:spacing w:line="480" w:lineRule="auto"/>
              <w:jc w:val="center"/>
              <w:rPr>
                <w:szCs w:val="24"/>
              </w:rPr>
            </w:pPr>
            <w:r w:rsidRPr="00533FC7">
              <w:rPr>
                <w:szCs w:val="24"/>
              </w:rPr>
              <w:t>30</w:t>
            </w:r>
          </w:p>
        </w:tc>
        <w:tc>
          <w:tcPr>
            <w:tcW w:w="993" w:type="dxa"/>
          </w:tcPr>
          <w:p w14:paraId="1A5B6479" w14:textId="77777777" w:rsidR="00B03A11" w:rsidRPr="00533FC7" w:rsidRDefault="00B03A11" w:rsidP="00623370">
            <w:pPr>
              <w:spacing w:line="480" w:lineRule="auto"/>
              <w:jc w:val="center"/>
              <w:rPr>
                <w:szCs w:val="24"/>
              </w:rPr>
            </w:pPr>
            <w:r w:rsidRPr="00533FC7">
              <w:rPr>
                <w:szCs w:val="24"/>
              </w:rPr>
              <w:t>50</w:t>
            </w:r>
          </w:p>
        </w:tc>
        <w:tc>
          <w:tcPr>
            <w:tcW w:w="992" w:type="dxa"/>
          </w:tcPr>
          <w:p w14:paraId="3F2A417C" w14:textId="77777777" w:rsidR="00B03A11" w:rsidRPr="00533FC7" w:rsidRDefault="00B03A11" w:rsidP="00623370">
            <w:pPr>
              <w:spacing w:line="480" w:lineRule="auto"/>
              <w:jc w:val="center"/>
              <w:rPr>
                <w:szCs w:val="24"/>
              </w:rPr>
            </w:pPr>
            <w:r w:rsidRPr="00533FC7">
              <w:rPr>
                <w:szCs w:val="24"/>
              </w:rPr>
              <w:t>20</w:t>
            </w:r>
          </w:p>
        </w:tc>
        <w:tc>
          <w:tcPr>
            <w:tcW w:w="992" w:type="dxa"/>
          </w:tcPr>
          <w:p w14:paraId="531F0F7B" w14:textId="77777777" w:rsidR="00B03A11" w:rsidRPr="00533FC7" w:rsidRDefault="00B03A11" w:rsidP="00623370">
            <w:pPr>
              <w:spacing w:line="480" w:lineRule="auto"/>
              <w:jc w:val="center"/>
              <w:rPr>
                <w:szCs w:val="24"/>
              </w:rPr>
            </w:pPr>
            <w:r w:rsidRPr="00533FC7">
              <w:rPr>
                <w:szCs w:val="24"/>
              </w:rPr>
              <w:t>20</w:t>
            </w:r>
          </w:p>
        </w:tc>
        <w:tc>
          <w:tcPr>
            <w:tcW w:w="992" w:type="dxa"/>
          </w:tcPr>
          <w:p w14:paraId="69A1CEED" w14:textId="77777777" w:rsidR="00B03A11" w:rsidRPr="00533FC7" w:rsidRDefault="00B03A11" w:rsidP="00623370">
            <w:pPr>
              <w:spacing w:line="480" w:lineRule="auto"/>
              <w:jc w:val="center"/>
              <w:rPr>
                <w:szCs w:val="24"/>
              </w:rPr>
            </w:pPr>
            <w:r w:rsidRPr="00533FC7">
              <w:rPr>
                <w:szCs w:val="24"/>
              </w:rPr>
              <w:t>20</w:t>
            </w:r>
          </w:p>
        </w:tc>
        <w:tc>
          <w:tcPr>
            <w:tcW w:w="1134" w:type="dxa"/>
          </w:tcPr>
          <w:p w14:paraId="7F8C53DA" w14:textId="77777777" w:rsidR="00B03A11" w:rsidRPr="00533FC7" w:rsidRDefault="00B03A11" w:rsidP="00623370">
            <w:pPr>
              <w:spacing w:line="480" w:lineRule="auto"/>
              <w:jc w:val="center"/>
              <w:rPr>
                <w:szCs w:val="24"/>
              </w:rPr>
            </w:pPr>
            <w:r w:rsidRPr="00533FC7">
              <w:rPr>
                <w:szCs w:val="24"/>
              </w:rPr>
              <w:t>20</w:t>
            </w:r>
          </w:p>
        </w:tc>
        <w:tc>
          <w:tcPr>
            <w:tcW w:w="1276" w:type="dxa"/>
          </w:tcPr>
          <w:p w14:paraId="4579D8C4" w14:textId="77777777" w:rsidR="00B03A11" w:rsidRPr="00533FC7" w:rsidRDefault="00B03A11" w:rsidP="00623370">
            <w:pPr>
              <w:spacing w:line="480" w:lineRule="auto"/>
              <w:jc w:val="center"/>
              <w:rPr>
                <w:szCs w:val="24"/>
              </w:rPr>
            </w:pPr>
            <w:r w:rsidRPr="00533FC7">
              <w:rPr>
                <w:szCs w:val="24"/>
              </w:rPr>
              <w:t>20</w:t>
            </w:r>
          </w:p>
        </w:tc>
      </w:tr>
      <w:tr w:rsidR="00B03A11" w:rsidRPr="00533FC7" w14:paraId="7010C9DB" w14:textId="77777777" w:rsidTr="00623370">
        <w:trPr>
          <w:trHeight w:val="271"/>
        </w:trPr>
        <w:tc>
          <w:tcPr>
            <w:tcW w:w="1838" w:type="dxa"/>
          </w:tcPr>
          <w:p w14:paraId="684B35AA" w14:textId="77777777" w:rsidR="00B03A11" w:rsidRPr="00EE344F" w:rsidRDefault="00B03A11" w:rsidP="00623370">
            <w:pPr>
              <w:spacing w:line="480" w:lineRule="auto"/>
              <w:jc w:val="center"/>
              <w:rPr>
                <w:bCs/>
                <w:szCs w:val="24"/>
              </w:rPr>
            </w:pPr>
            <w:r w:rsidRPr="00EE344F">
              <w:rPr>
                <w:bCs/>
                <w:i/>
                <w:iCs/>
                <w:szCs w:val="24"/>
              </w:rPr>
              <w:t>L</w:t>
            </w:r>
            <w:r w:rsidRPr="00EE344F">
              <w:rPr>
                <w:bCs/>
                <w:i/>
                <w:iCs/>
                <w:szCs w:val="24"/>
                <w:vertAlign w:val="subscript"/>
              </w:rPr>
              <w:t>y</w:t>
            </w:r>
            <w:r w:rsidRPr="00EE344F">
              <w:rPr>
                <w:bCs/>
                <w:szCs w:val="24"/>
              </w:rPr>
              <w:t xml:space="preserve"> (mm)</w:t>
            </w:r>
          </w:p>
        </w:tc>
        <w:tc>
          <w:tcPr>
            <w:tcW w:w="1139" w:type="dxa"/>
          </w:tcPr>
          <w:p w14:paraId="2856A8FB" w14:textId="77777777" w:rsidR="00B03A11" w:rsidRPr="00533FC7" w:rsidRDefault="00B03A11" w:rsidP="00623370">
            <w:pPr>
              <w:spacing w:line="480" w:lineRule="auto"/>
              <w:jc w:val="center"/>
              <w:rPr>
                <w:szCs w:val="24"/>
              </w:rPr>
            </w:pPr>
            <w:r w:rsidRPr="00533FC7">
              <w:rPr>
                <w:szCs w:val="24"/>
              </w:rPr>
              <w:t>20</w:t>
            </w:r>
          </w:p>
        </w:tc>
        <w:tc>
          <w:tcPr>
            <w:tcW w:w="992" w:type="dxa"/>
          </w:tcPr>
          <w:p w14:paraId="1F9D6014" w14:textId="77777777" w:rsidR="00B03A11" w:rsidRPr="00533FC7" w:rsidRDefault="00B03A11" w:rsidP="00623370">
            <w:pPr>
              <w:spacing w:line="480" w:lineRule="auto"/>
              <w:jc w:val="center"/>
              <w:rPr>
                <w:szCs w:val="24"/>
              </w:rPr>
            </w:pPr>
            <w:r w:rsidRPr="00533FC7">
              <w:rPr>
                <w:szCs w:val="24"/>
              </w:rPr>
              <w:t>20</w:t>
            </w:r>
          </w:p>
        </w:tc>
        <w:tc>
          <w:tcPr>
            <w:tcW w:w="993" w:type="dxa"/>
          </w:tcPr>
          <w:p w14:paraId="737BB043" w14:textId="77777777" w:rsidR="00B03A11" w:rsidRPr="00533FC7" w:rsidRDefault="00B03A11" w:rsidP="00623370">
            <w:pPr>
              <w:spacing w:line="480" w:lineRule="auto"/>
              <w:jc w:val="center"/>
              <w:rPr>
                <w:szCs w:val="24"/>
              </w:rPr>
            </w:pPr>
            <w:r w:rsidRPr="00533FC7">
              <w:rPr>
                <w:szCs w:val="24"/>
              </w:rPr>
              <w:t>20</w:t>
            </w:r>
          </w:p>
        </w:tc>
        <w:tc>
          <w:tcPr>
            <w:tcW w:w="992" w:type="dxa"/>
          </w:tcPr>
          <w:p w14:paraId="6B25E1BD" w14:textId="77777777" w:rsidR="00B03A11" w:rsidRPr="00533FC7" w:rsidRDefault="00B03A11" w:rsidP="00623370">
            <w:pPr>
              <w:spacing w:line="480" w:lineRule="auto"/>
              <w:jc w:val="center"/>
              <w:rPr>
                <w:szCs w:val="24"/>
              </w:rPr>
            </w:pPr>
            <w:r w:rsidRPr="00533FC7">
              <w:rPr>
                <w:szCs w:val="24"/>
              </w:rPr>
              <w:t>20</w:t>
            </w:r>
          </w:p>
        </w:tc>
        <w:tc>
          <w:tcPr>
            <w:tcW w:w="992" w:type="dxa"/>
          </w:tcPr>
          <w:p w14:paraId="275202FA" w14:textId="77777777" w:rsidR="00B03A11" w:rsidRPr="00533FC7" w:rsidRDefault="00B03A11" w:rsidP="00623370">
            <w:pPr>
              <w:spacing w:line="480" w:lineRule="auto"/>
              <w:jc w:val="center"/>
              <w:rPr>
                <w:szCs w:val="24"/>
              </w:rPr>
            </w:pPr>
            <w:r w:rsidRPr="00533FC7">
              <w:rPr>
                <w:szCs w:val="24"/>
              </w:rPr>
              <w:t>20</w:t>
            </w:r>
          </w:p>
        </w:tc>
        <w:tc>
          <w:tcPr>
            <w:tcW w:w="992" w:type="dxa"/>
          </w:tcPr>
          <w:p w14:paraId="1048F947" w14:textId="77777777" w:rsidR="00B03A11" w:rsidRPr="00533FC7" w:rsidRDefault="00B03A11" w:rsidP="00623370">
            <w:pPr>
              <w:spacing w:line="480" w:lineRule="auto"/>
              <w:jc w:val="center"/>
              <w:rPr>
                <w:szCs w:val="24"/>
              </w:rPr>
            </w:pPr>
            <w:r w:rsidRPr="00533FC7">
              <w:rPr>
                <w:szCs w:val="24"/>
              </w:rPr>
              <w:t>20</w:t>
            </w:r>
          </w:p>
        </w:tc>
        <w:tc>
          <w:tcPr>
            <w:tcW w:w="1134" w:type="dxa"/>
          </w:tcPr>
          <w:p w14:paraId="5A8FE512" w14:textId="77777777" w:rsidR="00B03A11" w:rsidRPr="00533FC7" w:rsidRDefault="00B03A11" w:rsidP="00623370">
            <w:pPr>
              <w:spacing w:line="480" w:lineRule="auto"/>
              <w:jc w:val="center"/>
              <w:rPr>
                <w:szCs w:val="24"/>
              </w:rPr>
            </w:pPr>
            <w:r w:rsidRPr="00533FC7">
              <w:rPr>
                <w:szCs w:val="24"/>
              </w:rPr>
              <w:t>20</w:t>
            </w:r>
          </w:p>
        </w:tc>
        <w:tc>
          <w:tcPr>
            <w:tcW w:w="1276" w:type="dxa"/>
          </w:tcPr>
          <w:p w14:paraId="5D53B9EE" w14:textId="77777777" w:rsidR="00B03A11" w:rsidRPr="00533FC7" w:rsidRDefault="00B03A11" w:rsidP="00623370">
            <w:pPr>
              <w:spacing w:line="480" w:lineRule="auto"/>
              <w:jc w:val="center"/>
              <w:rPr>
                <w:szCs w:val="24"/>
              </w:rPr>
            </w:pPr>
            <w:r w:rsidRPr="00533FC7">
              <w:rPr>
                <w:szCs w:val="24"/>
              </w:rPr>
              <w:t>20</w:t>
            </w:r>
          </w:p>
        </w:tc>
      </w:tr>
      <w:tr w:rsidR="00B03A11" w:rsidRPr="00533FC7" w14:paraId="33CC1E93" w14:textId="77777777" w:rsidTr="00623370">
        <w:trPr>
          <w:trHeight w:val="271"/>
        </w:trPr>
        <w:tc>
          <w:tcPr>
            <w:tcW w:w="1838" w:type="dxa"/>
          </w:tcPr>
          <w:p w14:paraId="4F1CD410" w14:textId="77777777" w:rsidR="00B03A11" w:rsidRPr="00EE344F" w:rsidRDefault="00B03A11" w:rsidP="00623370">
            <w:pPr>
              <w:spacing w:line="480" w:lineRule="auto"/>
              <w:jc w:val="center"/>
              <w:rPr>
                <w:bCs/>
                <w:szCs w:val="24"/>
              </w:rPr>
            </w:pPr>
            <w:proofErr w:type="spellStart"/>
            <w:r w:rsidRPr="00EE344F">
              <w:rPr>
                <w:bCs/>
                <w:i/>
                <w:iCs/>
                <w:szCs w:val="24"/>
              </w:rPr>
              <w:t>L</w:t>
            </w:r>
            <w:r w:rsidRPr="00EE344F">
              <w:rPr>
                <w:bCs/>
                <w:i/>
                <w:iCs/>
                <w:szCs w:val="24"/>
                <w:vertAlign w:val="subscript"/>
              </w:rPr>
              <w:t>z</w:t>
            </w:r>
            <w:proofErr w:type="spellEnd"/>
            <w:r w:rsidRPr="00EE344F">
              <w:rPr>
                <w:bCs/>
                <w:szCs w:val="24"/>
              </w:rPr>
              <w:t xml:space="preserve"> (mm)</w:t>
            </w:r>
          </w:p>
        </w:tc>
        <w:tc>
          <w:tcPr>
            <w:tcW w:w="1139" w:type="dxa"/>
          </w:tcPr>
          <w:p w14:paraId="20004D3F" w14:textId="77777777" w:rsidR="00B03A11" w:rsidRPr="00533FC7" w:rsidRDefault="00B03A11" w:rsidP="00623370">
            <w:pPr>
              <w:spacing w:line="480" w:lineRule="auto"/>
              <w:jc w:val="center"/>
              <w:rPr>
                <w:szCs w:val="24"/>
              </w:rPr>
            </w:pPr>
            <w:r w:rsidRPr="00533FC7">
              <w:rPr>
                <w:szCs w:val="24"/>
              </w:rPr>
              <w:t>2</w:t>
            </w:r>
          </w:p>
        </w:tc>
        <w:tc>
          <w:tcPr>
            <w:tcW w:w="992" w:type="dxa"/>
          </w:tcPr>
          <w:p w14:paraId="46A01EC9" w14:textId="77777777" w:rsidR="00B03A11" w:rsidRPr="00533FC7" w:rsidRDefault="00B03A11" w:rsidP="00623370">
            <w:pPr>
              <w:spacing w:line="480" w:lineRule="auto"/>
              <w:jc w:val="center"/>
              <w:rPr>
                <w:szCs w:val="24"/>
              </w:rPr>
            </w:pPr>
            <w:r w:rsidRPr="00533FC7">
              <w:rPr>
                <w:szCs w:val="24"/>
              </w:rPr>
              <w:t>2</w:t>
            </w:r>
          </w:p>
        </w:tc>
        <w:tc>
          <w:tcPr>
            <w:tcW w:w="993" w:type="dxa"/>
          </w:tcPr>
          <w:p w14:paraId="07C9E801" w14:textId="77777777" w:rsidR="00B03A11" w:rsidRPr="00533FC7" w:rsidRDefault="00B03A11" w:rsidP="00623370">
            <w:pPr>
              <w:spacing w:line="480" w:lineRule="auto"/>
              <w:jc w:val="center"/>
              <w:rPr>
                <w:szCs w:val="24"/>
              </w:rPr>
            </w:pPr>
            <w:r w:rsidRPr="00533FC7">
              <w:rPr>
                <w:szCs w:val="24"/>
              </w:rPr>
              <w:t>2</w:t>
            </w:r>
          </w:p>
        </w:tc>
        <w:tc>
          <w:tcPr>
            <w:tcW w:w="992" w:type="dxa"/>
          </w:tcPr>
          <w:p w14:paraId="67D61FD0" w14:textId="77777777" w:rsidR="00B03A11" w:rsidRPr="00533FC7" w:rsidRDefault="00B03A11" w:rsidP="00623370">
            <w:pPr>
              <w:spacing w:line="480" w:lineRule="auto"/>
              <w:jc w:val="center"/>
              <w:rPr>
                <w:szCs w:val="24"/>
              </w:rPr>
            </w:pPr>
            <w:r w:rsidRPr="00533FC7">
              <w:rPr>
                <w:szCs w:val="24"/>
              </w:rPr>
              <w:t>2</w:t>
            </w:r>
          </w:p>
        </w:tc>
        <w:tc>
          <w:tcPr>
            <w:tcW w:w="992" w:type="dxa"/>
          </w:tcPr>
          <w:p w14:paraId="1C8F6A46" w14:textId="77777777" w:rsidR="00B03A11" w:rsidRPr="00533FC7" w:rsidRDefault="00B03A11" w:rsidP="00623370">
            <w:pPr>
              <w:spacing w:line="480" w:lineRule="auto"/>
              <w:jc w:val="center"/>
              <w:rPr>
                <w:szCs w:val="24"/>
              </w:rPr>
            </w:pPr>
            <w:r w:rsidRPr="00533FC7">
              <w:rPr>
                <w:szCs w:val="24"/>
              </w:rPr>
              <w:t>2</w:t>
            </w:r>
          </w:p>
        </w:tc>
        <w:tc>
          <w:tcPr>
            <w:tcW w:w="992" w:type="dxa"/>
          </w:tcPr>
          <w:p w14:paraId="44ECAEA2" w14:textId="77777777" w:rsidR="00B03A11" w:rsidRPr="00533FC7" w:rsidRDefault="00B03A11" w:rsidP="00623370">
            <w:pPr>
              <w:spacing w:line="480" w:lineRule="auto"/>
              <w:jc w:val="center"/>
              <w:rPr>
                <w:szCs w:val="24"/>
              </w:rPr>
            </w:pPr>
            <w:r w:rsidRPr="00533FC7">
              <w:rPr>
                <w:szCs w:val="24"/>
              </w:rPr>
              <w:t>2</w:t>
            </w:r>
          </w:p>
        </w:tc>
        <w:tc>
          <w:tcPr>
            <w:tcW w:w="1134" w:type="dxa"/>
          </w:tcPr>
          <w:p w14:paraId="46F46753" w14:textId="77777777" w:rsidR="00B03A11" w:rsidRPr="00533FC7" w:rsidRDefault="00B03A11" w:rsidP="00623370">
            <w:pPr>
              <w:spacing w:line="480" w:lineRule="auto"/>
              <w:jc w:val="center"/>
              <w:rPr>
                <w:szCs w:val="24"/>
              </w:rPr>
            </w:pPr>
            <w:r w:rsidRPr="00533FC7">
              <w:rPr>
                <w:szCs w:val="24"/>
              </w:rPr>
              <w:t>2</w:t>
            </w:r>
          </w:p>
        </w:tc>
        <w:tc>
          <w:tcPr>
            <w:tcW w:w="1276" w:type="dxa"/>
          </w:tcPr>
          <w:p w14:paraId="292CB944" w14:textId="77777777" w:rsidR="00B03A11" w:rsidRPr="00533FC7" w:rsidRDefault="00B03A11" w:rsidP="00623370">
            <w:pPr>
              <w:spacing w:line="480" w:lineRule="auto"/>
              <w:jc w:val="center"/>
              <w:rPr>
                <w:szCs w:val="24"/>
              </w:rPr>
            </w:pPr>
            <w:r w:rsidRPr="00533FC7">
              <w:rPr>
                <w:szCs w:val="24"/>
              </w:rPr>
              <w:t>2</w:t>
            </w:r>
          </w:p>
        </w:tc>
      </w:tr>
      <w:tr w:rsidR="00B03A11" w:rsidRPr="00533FC7" w14:paraId="4042FFE2" w14:textId="77777777" w:rsidTr="00623370">
        <w:trPr>
          <w:trHeight w:val="271"/>
        </w:trPr>
        <w:tc>
          <w:tcPr>
            <w:tcW w:w="1838" w:type="dxa"/>
          </w:tcPr>
          <w:p w14:paraId="38BDC212" w14:textId="77777777" w:rsidR="00B03A11" w:rsidRPr="00D128C5" w:rsidRDefault="00B03A11" w:rsidP="00623370">
            <w:pPr>
              <w:spacing w:line="480" w:lineRule="auto"/>
              <w:jc w:val="center"/>
              <w:rPr>
                <w:bCs/>
                <w:szCs w:val="24"/>
              </w:rPr>
            </w:pPr>
            <w:r w:rsidRPr="00D128C5">
              <w:rPr>
                <w:bCs/>
                <w:szCs w:val="24"/>
              </w:rPr>
              <w:t>N (simu</w:t>
            </w:r>
            <w:r>
              <w:rPr>
                <w:bCs/>
                <w:szCs w:val="24"/>
              </w:rPr>
              <w:t>lations</w:t>
            </w:r>
            <w:r w:rsidRPr="00D128C5">
              <w:rPr>
                <w:bCs/>
                <w:szCs w:val="24"/>
              </w:rPr>
              <w:t>)</w:t>
            </w:r>
          </w:p>
        </w:tc>
        <w:tc>
          <w:tcPr>
            <w:tcW w:w="1139" w:type="dxa"/>
          </w:tcPr>
          <w:p w14:paraId="62CB101E" w14:textId="77777777" w:rsidR="00B03A11" w:rsidRPr="00533FC7" w:rsidRDefault="00B03A11" w:rsidP="00623370">
            <w:pPr>
              <w:spacing w:line="480" w:lineRule="auto"/>
              <w:jc w:val="center"/>
              <w:rPr>
                <w:szCs w:val="24"/>
              </w:rPr>
            </w:pPr>
            <w:r w:rsidRPr="00533FC7">
              <w:rPr>
                <w:szCs w:val="24"/>
              </w:rPr>
              <w:t>28</w:t>
            </w:r>
          </w:p>
        </w:tc>
        <w:tc>
          <w:tcPr>
            <w:tcW w:w="992" w:type="dxa"/>
          </w:tcPr>
          <w:p w14:paraId="2336381A" w14:textId="77777777" w:rsidR="00B03A11" w:rsidRPr="00533FC7" w:rsidRDefault="00B03A11" w:rsidP="00623370">
            <w:pPr>
              <w:spacing w:line="480" w:lineRule="auto"/>
              <w:jc w:val="center"/>
              <w:rPr>
                <w:szCs w:val="24"/>
              </w:rPr>
            </w:pPr>
            <w:r w:rsidRPr="00533FC7">
              <w:rPr>
                <w:szCs w:val="24"/>
              </w:rPr>
              <w:t>28</w:t>
            </w:r>
          </w:p>
        </w:tc>
        <w:tc>
          <w:tcPr>
            <w:tcW w:w="993" w:type="dxa"/>
          </w:tcPr>
          <w:p w14:paraId="7212F1D1" w14:textId="77777777" w:rsidR="00B03A11" w:rsidRPr="00533FC7" w:rsidRDefault="00B03A11" w:rsidP="00623370">
            <w:pPr>
              <w:spacing w:line="480" w:lineRule="auto"/>
              <w:jc w:val="center"/>
              <w:rPr>
                <w:szCs w:val="24"/>
              </w:rPr>
            </w:pPr>
            <w:r w:rsidRPr="00533FC7">
              <w:rPr>
                <w:szCs w:val="24"/>
              </w:rPr>
              <w:t>28</w:t>
            </w:r>
          </w:p>
        </w:tc>
        <w:tc>
          <w:tcPr>
            <w:tcW w:w="992" w:type="dxa"/>
          </w:tcPr>
          <w:p w14:paraId="5BD3DDDA" w14:textId="77777777" w:rsidR="00B03A11" w:rsidRPr="00533FC7" w:rsidRDefault="00B03A11" w:rsidP="00623370">
            <w:pPr>
              <w:spacing w:line="480" w:lineRule="auto"/>
              <w:jc w:val="center"/>
              <w:rPr>
                <w:szCs w:val="24"/>
              </w:rPr>
            </w:pPr>
            <w:r w:rsidRPr="00533FC7">
              <w:rPr>
                <w:szCs w:val="24"/>
              </w:rPr>
              <w:t>x</w:t>
            </w:r>
          </w:p>
        </w:tc>
        <w:tc>
          <w:tcPr>
            <w:tcW w:w="992" w:type="dxa"/>
          </w:tcPr>
          <w:p w14:paraId="69F2E902" w14:textId="77777777" w:rsidR="00B03A11" w:rsidRPr="00533FC7" w:rsidRDefault="00B03A11" w:rsidP="00623370">
            <w:pPr>
              <w:spacing w:line="480" w:lineRule="auto"/>
              <w:jc w:val="center"/>
              <w:rPr>
                <w:szCs w:val="24"/>
              </w:rPr>
            </w:pPr>
            <w:r w:rsidRPr="00533FC7">
              <w:rPr>
                <w:szCs w:val="24"/>
              </w:rPr>
              <w:t>x</w:t>
            </w:r>
          </w:p>
        </w:tc>
        <w:tc>
          <w:tcPr>
            <w:tcW w:w="992" w:type="dxa"/>
          </w:tcPr>
          <w:p w14:paraId="26E1D263" w14:textId="77777777" w:rsidR="00B03A11" w:rsidRPr="00533FC7" w:rsidRDefault="00B03A11" w:rsidP="00623370">
            <w:pPr>
              <w:spacing w:line="480" w:lineRule="auto"/>
              <w:jc w:val="center"/>
              <w:rPr>
                <w:szCs w:val="24"/>
              </w:rPr>
            </w:pPr>
            <w:r w:rsidRPr="00533FC7">
              <w:rPr>
                <w:szCs w:val="24"/>
              </w:rPr>
              <w:t>x</w:t>
            </w:r>
          </w:p>
        </w:tc>
        <w:tc>
          <w:tcPr>
            <w:tcW w:w="1134" w:type="dxa"/>
          </w:tcPr>
          <w:p w14:paraId="4050DF94" w14:textId="77777777" w:rsidR="00B03A11" w:rsidRPr="00533FC7" w:rsidRDefault="00B03A11" w:rsidP="00623370">
            <w:pPr>
              <w:spacing w:line="480" w:lineRule="auto"/>
              <w:jc w:val="center"/>
              <w:rPr>
                <w:szCs w:val="24"/>
              </w:rPr>
            </w:pPr>
            <w:r w:rsidRPr="00533FC7">
              <w:rPr>
                <w:szCs w:val="24"/>
              </w:rPr>
              <w:t>x</w:t>
            </w:r>
          </w:p>
        </w:tc>
        <w:tc>
          <w:tcPr>
            <w:tcW w:w="1276" w:type="dxa"/>
          </w:tcPr>
          <w:p w14:paraId="799E12C5" w14:textId="77777777" w:rsidR="00B03A11" w:rsidRPr="00533FC7" w:rsidRDefault="00B03A11" w:rsidP="00623370">
            <w:pPr>
              <w:spacing w:line="480" w:lineRule="auto"/>
              <w:jc w:val="center"/>
              <w:rPr>
                <w:szCs w:val="24"/>
              </w:rPr>
            </w:pPr>
            <w:r w:rsidRPr="00533FC7">
              <w:rPr>
                <w:szCs w:val="24"/>
              </w:rPr>
              <w:t>x</w:t>
            </w:r>
          </w:p>
        </w:tc>
      </w:tr>
      <w:tr w:rsidR="00B03A11" w:rsidRPr="00533FC7" w14:paraId="209883F7" w14:textId="77777777" w:rsidTr="00623370">
        <w:trPr>
          <w:trHeight w:val="271"/>
        </w:trPr>
        <w:tc>
          <w:tcPr>
            <w:tcW w:w="1838" w:type="dxa"/>
          </w:tcPr>
          <w:p w14:paraId="655F65BA" w14:textId="77777777" w:rsidR="00B03A11" w:rsidRPr="00D128C5" w:rsidRDefault="00B03A11" w:rsidP="00623370">
            <w:pPr>
              <w:spacing w:line="480" w:lineRule="auto"/>
              <w:jc w:val="center"/>
              <w:rPr>
                <w:bCs/>
                <w:szCs w:val="24"/>
              </w:rPr>
            </w:pPr>
            <w:proofErr w:type="spellStart"/>
            <w:r w:rsidRPr="00D128C5">
              <w:rPr>
                <w:bCs/>
                <w:szCs w:val="24"/>
              </w:rPr>
              <w:t>Ppi</w:t>
            </w:r>
            <w:proofErr w:type="spellEnd"/>
          </w:p>
        </w:tc>
        <w:tc>
          <w:tcPr>
            <w:tcW w:w="1139" w:type="dxa"/>
          </w:tcPr>
          <w:p w14:paraId="17CE8E9A" w14:textId="77777777" w:rsidR="00B03A11" w:rsidRPr="00533FC7" w:rsidRDefault="00B03A11" w:rsidP="00623370">
            <w:pPr>
              <w:spacing w:line="480" w:lineRule="auto"/>
              <w:jc w:val="center"/>
              <w:rPr>
                <w:szCs w:val="24"/>
              </w:rPr>
            </w:pPr>
            <w:r w:rsidRPr="00533FC7">
              <w:rPr>
                <w:szCs w:val="24"/>
              </w:rPr>
              <w:t>110</w:t>
            </w:r>
          </w:p>
        </w:tc>
        <w:tc>
          <w:tcPr>
            <w:tcW w:w="992" w:type="dxa"/>
          </w:tcPr>
          <w:p w14:paraId="6A41715A" w14:textId="77777777" w:rsidR="00B03A11" w:rsidRPr="00533FC7" w:rsidRDefault="00B03A11" w:rsidP="00623370">
            <w:pPr>
              <w:spacing w:line="480" w:lineRule="auto"/>
              <w:jc w:val="center"/>
              <w:rPr>
                <w:szCs w:val="24"/>
              </w:rPr>
            </w:pPr>
            <w:r w:rsidRPr="00533FC7">
              <w:rPr>
                <w:szCs w:val="24"/>
              </w:rPr>
              <w:t>110</w:t>
            </w:r>
          </w:p>
        </w:tc>
        <w:tc>
          <w:tcPr>
            <w:tcW w:w="993" w:type="dxa"/>
          </w:tcPr>
          <w:p w14:paraId="6BA66781" w14:textId="77777777" w:rsidR="00B03A11" w:rsidRPr="00533FC7" w:rsidRDefault="00B03A11" w:rsidP="00623370">
            <w:pPr>
              <w:spacing w:line="480" w:lineRule="auto"/>
              <w:jc w:val="center"/>
              <w:rPr>
                <w:szCs w:val="24"/>
              </w:rPr>
            </w:pPr>
            <w:r w:rsidRPr="00533FC7">
              <w:rPr>
                <w:szCs w:val="24"/>
              </w:rPr>
              <w:t>110</w:t>
            </w:r>
          </w:p>
        </w:tc>
        <w:tc>
          <w:tcPr>
            <w:tcW w:w="992" w:type="dxa"/>
          </w:tcPr>
          <w:p w14:paraId="69DDA996" w14:textId="77777777" w:rsidR="00B03A11" w:rsidRPr="00533FC7" w:rsidRDefault="00B03A11" w:rsidP="00623370">
            <w:pPr>
              <w:spacing w:line="480" w:lineRule="auto"/>
              <w:jc w:val="center"/>
              <w:rPr>
                <w:szCs w:val="24"/>
              </w:rPr>
            </w:pPr>
            <w:r w:rsidRPr="00533FC7">
              <w:rPr>
                <w:szCs w:val="24"/>
              </w:rPr>
              <w:t>110</w:t>
            </w:r>
          </w:p>
        </w:tc>
        <w:tc>
          <w:tcPr>
            <w:tcW w:w="992" w:type="dxa"/>
          </w:tcPr>
          <w:p w14:paraId="77BFC4B8" w14:textId="77777777" w:rsidR="00B03A11" w:rsidRPr="00533FC7" w:rsidRDefault="00B03A11" w:rsidP="00623370">
            <w:pPr>
              <w:spacing w:line="480" w:lineRule="auto"/>
              <w:jc w:val="center"/>
              <w:rPr>
                <w:szCs w:val="24"/>
              </w:rPr>
            </w:pPr>
            <w:r w:rsidRPr="00533FC7">
              <w:rPr>
                <w:szCs w:val="24"/>
              </w:rPr>
              <w:t>110</w:t>
            </w:r>
          </w:p>
        </w:tc>
        <w:tc>
          <w:tcPr>
            <w:tcW w:w="992" w:type="dxa"/>
          </w:tcPr>
          <w:p w14:paraId="12EAAFE5" w14:textId="77777777" w:rsidR="00B03A11" w:rsidRPr="00533FC7" w:rsidRDefault="00B03A11" w:rsidP="00623370">
            <w:pPr>
              <w:spacing w:line="480" w:lineRule="auto"/>
              <w:jc w:val="center"/>
              <w:rPr>
                <w:szCs w:val="24"/>
              </w:rPr>
            </w:pPr>
            <w:r w:rsidRPr="00533FC7">
              <w:rPr>
                <w:szCs w:val="24"/>
              </w:rPr>
              <w:t>110</w:t>
            </w:r>
          </w:p>
        </w:tc>
        <w:tc>
          <w:tcPr>
            <w:tcW w:w="1134" w:type="dxa"/>
          </w:tcPr>
          <w:p w14:paraId="506AB124" w14:textId="77777777" w:rsidR="00B03A11" w:rsidRPr="00533FC7" w:rsidRDefault="00B03A11" w:rsidP="00623370">
            <w:pPr>
              <w:spacing w:line="480" w:lineRule="auto"/>
              <w:jc w:val="center"/>
              <w:rPr>
                <w:szCs w:val="24"/>
              </w:rPr>
            </w:pPr>
            <w:r w:rsidRPr="00533FC7">
              <w:rPr>
                <w:szCs w:val="24"/>
              </w:rPr>
              <w:t>110</w:t>
            </w:r>
          </w:p>
        </w:tc>
        <w:tc>
          <w:tcPr>
            <w:tcW w:w="1276" w:type="dxa"/>
          </w:tcPr>
          <w:p w14:paraId="281AA0D3" w14:textId="77777777" w:rsidR="00B03A11" w:rsidRPr="00533FC7" w:rsidRDefault="00B03A11" w:rsidP="00623370">
            <w:pPr>
              <w:spacing w:line="480" w:lineRule="auto"/>
              <w:jc w:val="center"/>
              <w:rPr>
                <w:szCs w:val="24"/>
              </w:rPr>
            </w:pPr>
            <w:r w:rsidRPr="00533FC7">
              <w:rPr>
                <w:szCs w:val="24"/>
              </w:rPr>
              <w:t>110</w:t>
            </w:r>
          </w:p>
        </w:tc>
      </w:tr>
      <w:tr w:rsidR="00B03A11" w:rsidRPr="00533FC7" w14:paraId="3BD42CD6" w14:textId="77777777" w:rsidTr="00623370">
        <w:trPr>
          <w:trHeight w:val="260"/>
        </w:trPr>
        <w:tc>
          <w:tcPr>
            <w:tcW w:w="1838" w:type="dxa"/>
          </w:tcPr>
          <w:p w14:paraId="160B4EE2" w14:textId="77777777" w:rsidR="00B03A11" w:rsidRPr="00D128C5" w:rsidRDefault="00B03A11" w:rsidP="00623370">
            <w:pPr>
              <w:spacing w:line="480" w:lineRule="auto"/>
              <w:jc w:val="center"/>
              <w:rPr>
                <w:bCs/>
                <w:szCs w:val="24"/>
              </w:rPr>
            </w:pPr>
            <w:r w:rsidRPr="00D128C5">
              <w:rPr>
                <w:bCs/>
                <w:szCs w:val="24"/>
              </w:rPr>
              <w:t>Connection</w:t>
            </w:r>
            <w:r>
              <w:rPr>
                <w:bCs/>
                <w:szCs w:val="24"/>
              </w:rPr>
              <w:t xml:space="preserve"> (see Table 1)</w:t>
            </w:r>
          </w:p>
        </w:tc>
        <w:tc>
          <w:tcPr>
            <w:tcW w:w="1139" w:type="dxa"/>
          </w:tcPr>
          <w:p w14:paraId="4ADDF7C3" w14:textId="77777777" w:rsidR="00B03A11" w:rsidRPr="00533FC7" w:rsidRDefault="00B03A11" w:rsidP="00623370">
            <w:pPr>
              <w:spacing w:line="480" w:lineRule="auto"/>
              <w:jc w:val="center"/>
              <w:rPr>
                <w:szCs w:val="24"/>
              </w:rPr>
            </w:pPr>
            <w:r w:rsidRPr="00533FC7">
              <w:rPr>
                <w:szCs w:val="24"/>
              </w:rPr>
              <w:t>Point</w:t>
            </w:r>
          </w:p>
        </w:tc>
        <w:tc>
          <w:tcPr>
            <w:tcW w:w="992" w:type="dxa"/>
          </w:tcPr>
          <w:p w14:paraId="4076CE81" w14:textId="77777777" w:rsidR="00B03A11" w:rsidRPr="00533FC7" w:rsidRDefault="00B03A11" w:rsidP="00623370">
            <w:pPr>
              <w:spacing w:line="480" w:lineRule="auto"/>
              <w:jc w:val="center"/>
              <w:rPr>
                <w:szCs w:val="24"/>
              </w:rPr>
            </w:pPr>
            <w:r w:rsidRPr="00533FC7">
              <w:rPr>
                <w:szCs w:val="24"/>
              </w:rPr>
              <w:t>Point</w:t>
            </w:r>
          </w:p>
        </w:tc>
        <w:tc>
          <w:tcPr>
            <w:tcW w:w="993" w:type="dxa"/>
          </w:tcPr>
          <w:p w14:paraId="28DCFC76" w14:textId="77777777" w:rsidR="00B03A11" w:rsidRPr="00533FC7" w:rsidRDefault="00B03A11" w:rsidP="00623370">
            <w:pPr>
              <w:spacing w:line="480" w:lineRule="auto"/>
              <w:jc w:val="center"/>
              <w:rPr>
                <w:szCs w:val="24"/>
              </w:rPr>
            </w:pPr>
            <w:r w:rsidRPr="00533FC7">
              <w:rPr>
                <w:szCs w:val="24"/>
              </w:rPr>
              <w:t>Point</w:t>
            </w:r>
          </w:p>
        </w:tc>
        <w:tc>
          <w:tcPr>
            <w:tcW w:w="992" w:type="dxa"/>
          </w:tcPr>
          <w:p w14:paraId="40CE0D4A" w14:textId="77777777" w:rsidR="00B03A11" w:rsidRPr="00533FC7" w:rsidRDefault="00B03A11" w:rsidP="00623370">
            <w:pPr>
              <w:spacing w:line="480" w:lineRule="auto"/>
              <w:jc w:val="center"/>
              <w:rPr>
                <w:szCs w:val="24"/>
              </w:rPr>
            </w:pPr>
            <w:r w:rsidRPr="00533FC7">
              <w:rPr>
                <w:szCs w:val="24"/>
              </w:rPr>
              <w:t>Line</w:t>
            </w:r>
          </w:p>
        </w:tc>
        <w:tc>
          <w:tcPr>
            <w:tcW w:w="992" w:type="dxa"/>
          </w:tcPr>
          <w:p w14:paraId="3BE0A23B" w14:textId="77777777" w:rsidR="00B03A11" w:rsidRPr="00533FC7" w:rsidRDefault="00B03A11" w:rsidP="00623370">
            <w:pPr>
              <w:spacing w:line="480" w:lineRule="auto"/>
              <w:jc w:val="center"/>
              <w:rPr>
                <w:szCs w:val="24"/>
              </w:rPr>
            </w:pPr>
            <w:r w:rsidRPr="00533FC7">
              <w:rPr>
                <w:szCs w:val="24"/>
              </w:rPr>
              <w:t>Volume</w:t>
            </w:r>
          </w:p>
        </w:tc>
        <w:tc>
          <w:tcPr>
            <w:tcW w:w="992" w:type="dxa"/>
          </w:tcPr>
          <w:p w14:paraId="33BC7CD0" w14:textId="77777777" w:rsidR="00B03A11" w:rsidRPr="00533FC7" w:rsidRDefault="00B03A11" w:rsidP="00623370">
            <w:pPr>
              <w:spacing w:line="480" w:lineRule="auto"/>
              <w:jc w:val="center"/>
              <w:rPr>
                <w:szCs w:val="24"/>
              </w:rPr>
            </w:pPr>
            <w:r w:rsidRPr="00533FC7">
              <w:rPr>
                <w:szCs w:val="24"/>
              </w:rPr>
              <w:t>Across</w:t>
            </w:r>
          </w:p>
        </w:tc>
        <w:tc>
          <w:tcPr>
            <w:tcW w:w="1134" w:type="dxa"/>
          </w:tcPr>
          <w:p w14:paraId="610D070F" w14:textId="77777777" w:rsidR="00B03A11" w:rsidRPr="00533FC7" w:rsidRDefault="00B03A11" w:rsidP="00623370">
            <w:pPr>
              <w:spacing w:line="480" w:lineRule="auto"/>
              <w:jc w:val="center"/>
              <w:rPr>
                <w:szCs w:val="24"/>
              </w:rPr>
            </w:pPr>
            <w:r w:rsidRPr="00533FC7">
              <w:rPr>
                <w:szCs w:val="24"/>
              </w:rPr>
              <w:t>Diag</w:t>
            </w:r>
            <w:r>
              <w:rPr>
                <w:szCs w:val="24"/>
              </w:rPr>
              <w:t>onal</w:t>
            </w:r>
          </w:p>
        </w:tc>
        <w:tc>
          <w:tcPr>
            <w:tcW w:w="1276" w:type="dxa"/>
          </w:tcPr>
          <w:p w14:paraId="4BD4BFF0" w14:textId="77777777" w:rsidR="00B03A11" w:rsidRPr="00533FC7" w:rsidRDefault="00B03A11" w:rsidP="00623370">
            <w:pPr>
              <w:spacing w:line="480" w:lineRule="auto"/>
              <w:jc w:val="center"/>
              <w:rPr>
                <w:szCs w:val="24"/>
              </w:rPr>
            </w:pPr>
            <w:r w:rsidRPr="00533FC7">
              <w:rPr>
                <w:szCs w:val="24"/>
              </w:rPr>
              <w:t>Same Side</w:t>
            </w:r>
          </w:p>
        </w:tc>
      </w:tr>
      <w:tr w:rsidR="00B03A11" w:rsidRPr="00533FC7" w14:paraId="05F5E61F" w14:textId="77777777" w:rsidTr="00623370">
        <w:trPr>
          <w:trHeight w:val="260"/>
        </w:trPr>
        <w:tc>
          <w:tcPr>
            <w:tcW w:w="1838" w:type="dxa"/>
            <w:tcBorders>
              <w:bottom w:val="single" w:sz="4" w:space="0" w:color="auto"/>
            </w:tcBorders>
          </w:tcPr>
          <w:p w14:paraId="55C8CEA1" w14:textId="77777777" w:rsidR="00B03A11" w:rsidRPr="00D128C5" w:rsidRDefault="00B03A11" w:rsidP="00623370">
            <w:pPr>
              <w:spacing w:line="480" w:lineRule="auto"/>
              <w:jc w:val="center"/>
              <w:rPr>
                <w:bCs/>
                <w:szCs w:val="24"/>
              </w:rPr>
            </w:pPr>
            <w:r w:rsidRPr="00FC4044">
              <w:rPr>
                <w:bCs/>
                <w:szCs w:val="24"/>
              </w:rPr>
              <w:t>DC Resistance</w:t>
            </w:r>
            <w:r w:rsidRPr="00D128C5">
              <w:rPr>
                <w:bCs/>
                <w:szCs w:val="24"/>
              </w:rPr>
              <w:t xml:space="preserve"> (Ohm)</w:t>
            </w:r>
          </w:p>
        </w:tc>
        <w:tc>
          <w:tcPr>
            <w:tcW w:w="1139" w:type="dxa"/>
            <w:tcBorders>
              <w:bottom w:val="single" w:sz="4" w:space="0" w:color="auto"/>
            </w:tcBorders>
          </w:tcPr>
          <w:p w14:paraId="13ABDBDF" w14:textId="77777777" w:rsidR="00B03A11" w:rsidRPr="00533FC7" w:rsidRDefault="00B03A11" w:rsidP="00623370">
            <w:pPr>
              <w:spacing w:line="480" w:lineRule="auto"/>
              <w:jc w:val="center"/>
              <w:rPr>
                <w:szCs w:val="24"/>
              </w:rPr>
            </w:pPr>
            <w:r w:rsidRPr="00533FC7">
              <w:rPr>
                <w:szCs w:val="24"/>
              </w:rPr>
              <w:t>2.9</w:t>
            </w:r>
          </w:p>
        </w:tc>
        <w:tc>
          <w:tcPr>
            <w:tcW w:w="992" w:type="dxa"/>
            <w:tcBorders>
              <w:bottom w:val="single" w:sz="4" w:space="0" w:color="auto"/>
            </w:tcBorders>
          </w:tcPr>
          <w:p w14:paraId="431EA445" w14:textId="77777777" w:rsidR="00B03A11" w:rsidRPr="00533FC7" w:rsidRDefault="00B03A11" w:rsidP="00623370">
            <w:pPr>
              <w:spacing w:line="480" w:lineRule="auto"/>
              <w:jc w:val="center"/>
              <w:rPr>
                <w:szCs w:val="24"/>
              </w:rPr>
            </w:pPr>
            <w:r w:rsidRPr="00533FC7">
              <w:rPr>
                <w:szCs w:val="24"/>
              </w:rPr>
              <w:t>3.7</w:t>
            </w:r>
          </w:p>
        </w:tc>
        <w:tc>
          <w:tcPr>
            <w:tcW w:w="993" w:type="dxa"/>
            <w:tcBorders>
              <w:bottom w:val="single" w:sz="4" w:space="0" w:color="auto"/>
            </w:tcBorders>
          </w:tcPr>
          <w:p w14:paraId="0990D5FE" w14:textId="77777777" w:rsidR="00B03A11" w:rsidRPr="00533FC7" w:rsidRDefault="00B03A11" w:rsidP="00623370">
            <w:pPr>
              <w:spacing w:line="480" w:lineRule="auto"/>
              <w:jc w:val="center"/>
              <w:rPr>
                <w:szCs w:val="24"/>
              </w:rPr>
            </w:pPr>
            <w:r w:rsidRPr="00533FC7">
              <w:rPr>
                <w:szCs w:val="24"/>
              </w:rPr>
              <w:t>5.1</w:t>
            </w:r>
          </w:p>
        </w:tc>
        <w:tc>
          <w:tcPr>
            <w:tcW w:w="992" w:type="dxa"/>
            <w:tcBorders>
              <w:bottom w:val="single" w:sz="4" w:space="0" w:color="auto"/>
            </w:tcBorders>
          </w:tcPr>
          <w:p w14:paraId="146E2C78" w14:textId="77777777" w:rsidR="00B03A11" w:rsidRPr="00533FC7" w:rsidRDefault="00B03A11" w:rsidP="00623370">
            <w:pPr>
              <w:spacing w:line="480" w:lineRule="auto"/>
              <w:jc w:val="center"/>
              <w:rPr>
                <w:szCs w:val="24"/>
              </w:rPr>
            </w:pPr>
            <w:r w:rsidRPr="00533FC7">
              <w:rPr>
                <w:szCs w:val="24"/>
              </w:rPr>
              <w:t>2.1</w:t>
            </w:r>
          </w:p>
        </w:tc>
        <w:tc>
          <w:tcPr>
            <w:tcW w:w="992" w:type="dxa"/>
            <w:tcBorders>
              <w:bottom w:val="single" w:sz="4" w:space="0" w:color="auto"/>
            </w:tcBorders>
          </w:tcPr>
          <w:p w14:paraId="61ACBE19" w14:textId="77777777" w:rsidR="00B03A11" w:rsidRPr="00533FC7" w:rsidRDefault="00B03A11" w:rsidP="00623370">
            <w:pPr>
              <w:spacing w:line="480" w:lineRule="auto"/>
              <w:jc w:val="center"/>
              <w:rPr>
                <w:szCs w:val="24"/>
              </w:rPr>
            </w:pPr>
            <w:r w:rsidRPr="00533FC7">
              <w:rPr>
                <w:szCs w:val="24"/>
              </w:rPr>
              <w:t>1.7</w:t>
            </w:r>
          </w:p>
        </w:tc>
        <w:tc>
          <w:tcPr>
            <w:tcW w:w="992" w:type="dxa"/>
            <w:tcBorders>
              <w:bottom w:val="single" w:sz="4" w:space="0" w:color="auto"/>
            </w:tcBorders>
          </w:tcPr>
          <w:p w14:paraId="3B05C25D" w14:textId="77777777" w:rsidR="00B03A11" w:rsidRPr="00533FC7" w:rsidRDefault="00B03A11" w:rsidP="00623370">
            <w:pPr>
              <w:spacing w:line="480" w:lineRule="auto"/>
              <w:jc w:val="center"/>
              <w:rPr>
                <w:szCs w:val="24"/>
              </w:rPr>
            </w:pPr>
            <w:r w:rsidRPr="00533FC7">
              <w:rPr>
                <w:szCs w:val="24"/>
              </w:rPr>
              <w:t>2.2</w:t>
            </w:r>
          </w:p>
        </w:tc>
        <w:tc>
          <w:tcPr>
            <w:tcW w:w="1134" w:type="dxa"/>
            <w:tcBorders>
              <w:bottom w:val="single" w:sz="4" w:space="0" w:color="auto"/>
            </w:tcBorders>
          </w:tcPr>
          <w:p w14:paraId="66FE383C" w14:textId="77777777" w:rsidR="00B03A11" w:rsidRPr="00533FC7" w:rsidRDefault="00B03A11" w:rsidP="00623370">
            <w:pPr>
              <w:spacing w:line="480" w:lineRule="auto"/>
              <w:jc w:val="center"/>
              <w:rPr>
                <w:szCs w:val="24"/>
              </w:rPr>
            </w:pPr>
            <w:r w:rsidRPr="00533FC7">
              <w:rPr>
                <w:szCs w:val="24"/>
              </w:rPr>
              <w:t>2.5</w:t>
            </w:r>
          </w:p>
        </w:tc>
        <w:tc>
          <w:tcPr>
            <w:tcW w:w="1276" w:type="dxa"/>
            <w:tcBorders>
              <w:bottom w:val="single" w:sz="4" w:space="0" w:color="auto"/>
            </w:tcBorders>
          </w:tcPr>
          <w:p w14:paraId="41C03674" w14:textId="77777777" w:rsidR="00B03A11" w:rsidRPr="00533FC7" w:rsidRDefault="00B03A11" w:rsidP="00623370">
            <w:pPr>
              <w:spacing w:line="480" w:lineRule="auto"/>
              <w:jc w:val="center"/>
              <w:rPr>
                <w:szCs w:val="24"/>
              </w:rPr>
            </w:pPr>
            <w:r w:rsidRPr="00533FC7">
              <w:rPr>
                <w:szCs w:val="24"/>
              </w:rPr>
              <w:t>2</w:t>
            </w:r>
          </w:p>
        </w:tc>
      </w:tr>
    </w:tbl>
    <w:p w14:paraId="4589EEE8" w14:textId="77777777" w:rsidR="00B03A11" w:rsidRDefault="00B03A11" w:rsidP="00B03A11">
      <w:pPr>
        <w:pStyle w:val="Link"/>
        <w:ind w:firstLine="0"/>
        <w:rPr>
          <w:b/>
          <w:bCs w:val="0"/>
          <w:noProof/>
        </w:rPr>
      </w:pPr>
    </w:p>
    <w:p w14:paraId="579F043C" w14:textId="546CFC3C" w:rsidR="00B03A11" w:rsidRDefault="00B03A11">
      <w:r>
        <w:br w:type="page"/>
      </w:r>
    </w:p>
    <w:p w14:paraId="7415649B" w14:textId="77777777" w:rsidR="00B03A11" w:rsidRDefault="00B03A11" w:rsidP="00B03A11"/>
    <w:tbl>
      <w:tblPr>
        <w:tblStyle w:val="TableGrid"/>
        <w:tblW w:w="6946" w:type="dxa"/>
        <w:tblInd w:w="-5" w:type="dxa"/>
        <w:tblLayout w:type="fixed"/>
        <w:tblLook w:val="04A0" w:firstRow="1" w:lastRow="0" w:firstColumn="1" w:lastColumn="0" w:noHBand="0" w:noVBand="1"/>
      </w:tblPr>
      <w:tblGrid>
        <w:gridCol w:w="1838"/>
        <w:gridCol w:w="1139"/>
        <w:gridCol w:w="992"/>
        <w:gridCol w:w="993"/>
        <w:gridCol w:w="992"/>
        <w:gridCol w:w="992"/>
      </w:tblGrid>
      <w:tr w:rsidR="00B03A11" w:rsidRPr="00533FC7" w14:paraId="7EB7313F" w14:textId="77777777" w:rsidTr="00623370">
        <w:trPr>
          <w:trHeight w:val="487"/>
        </w:trPr>
        <w:tc>
          <w:tcPr>
            <w:tcW w:w="1838" w:type="dxa"/>
          </w:tcPr>
          <w:p w14:paraId="0A72565B" w14:textId="77777777" w:rsidR="00B03A11" w:rsidRPr="00D128C5" w:rsidRDefault="00B03A11" w:rsidP="00623370">
            <w:pPr>
              <w:spacing w:line="480" w:lineRule="auto"/>
              <w:jc w:val="center"/>
              <w:rPr>
                <w:bCs/>
                <w:szCs w:val="24"/>
              </w:rPr>
            </w:pPr>
            <w:r w:rsidRPr="00590CFC">
              <w:rPr>
                <w:b/>
                <w:szCs w:val="24"/>
              </w:rPr>
              <w:t>Fig</w:t>
            </w:r>
            <w:r w:rsidRPr="004D7544">
              <w:rPr>
                <w:b/>
                <w:szCs w:val="24"/>
              </w:rPr>
              <w:t>ure</w:t>
            </w:r>
          </w:p>
        </w:tc>
        <w:tc>
          <w:tcPr>
            <w:tcW w:w="1139" w:type="dxa"/>
          </w:tcPr>
          <w:p w14:paraId="5F678B64" w14:textId="375A24C6" w:rsidR="00B03A11" w:rsidRPr="003A3952" w:rsidRDefault="00B2746B" w:rsidP="00623370">
            <w:pPr>
              <w:spacing w:line="480" w:lineRule="auto"/>
              <w:jc w:val="center"/>
              <w:rPr>
                <w:b/>
                <w:szCs w:val="24"/>
              </w:rPr>
            </w:pPr>
            <w:r>
              <w:rPr>
                <w:b/>
                <w:szCs w:val="24"/>
              </w:rPr>
              <w:t>8</w:t>
            </w:r>
          </w:p>
        </w:tc>
        <w:tc>
          <w:tcPr>
            <w:tcW w:w="992" w:type="dxa"/>
          </w:tcPr>
          <w:p w14:paraId="225B6D39" w14:textId="184183E4" w:rsidR="00B03A11" w:rsidRPr="003A3952" w:rsidRDefault="00B2746B" w:rsidP="00623370">
            <w:pPr>
              <w:spacing w:line="480" w:lineRule="auto"/>
              <w:jc w:val="center"/>
              <w:rPr>
                <w:b/>
                <w:szCs w:val="24"/>
              </w:rPr>
            </w:pPr>
            <w:r>
              <w:rPr>
                <w:b/>
                <w:szCs w:val="24"/>
              </w:rPr>
              <w:t>10</w:t>
            </w:r>
          </w:p>
        </w:tc>
        <w:tc>
          <w:tcPr>
            <w:tcW w:w="993" w:type="dxa"/>
          </w:tcPr>
          <w:p w14:paraId="2879DAC8" w14:textId="246D9201" w:rsidR="00B03A11" w:rsidRPr="003A3952" w:rsidRDefault="00B2746B" w:rsidP="00623370">
            <w:pPr>
              <w:spacing w:line="480" w:lineRule="auto"/>
              <w:jc w:val="center"/>
              <w:rPr>
                <w:b/>
                <w:szCs w:val="24"/>
              </w:rPr>
            </w:pPr>
            <w:r>
              <w:rPr>
                <w:b/>
                <w:szCs w:val="24"/>
              </w:rPr>
              <w:t>10</w:t>
            </w:r>
          </w:p>
        </w:tc>
        <w:tc>
          <w:tcPr>
            <w:tcW w:w="992" w:type="dxa"/>
          </w:tcPr>
          <w:p w14:paraId="65CAF189" w14:textId="1A86F17B" w:rsidR="00B03A11" w:rsidRPr="003A3952" w:rsidRDefault="00B2746B" w:rsidP="00623370">
            <w:pPr>
              <w:spacing w:line="480" w:lineRule="auto"/>
              <w:jc w:val="center"/>
              <w:rPr>
                <w:b/>
                <w:szCs w:val="24"/>
              </w:rPr>
            </w:pPr>
            <w:r>
              <w:rPr>
                <w:b/>
                <w:szCs w:val="24"/>
              </w:rPr>
              <w:t>13</w:t>
            </w:r>
          </w:p>
        </w:tc>
        <w:tc>
          <w:tcPr>
            <w:tcW w:w="992" w:type="dxa"/>
          </w:tcPr>
          <w:p w14:paraId="35A10E87" w14:textId="45EAA93D" w:rsidR="00B03A11" w:rsidRPr="00E22833" w:rsidRDefault="00B2746B" w:rsidP="00623370">
            <w:pPr>
              <w:spacing w:line="480" w:lineRule="auto"/>
              <w:jc w:val="center"/>
              <w:rPr>
                <w:b/>
                <w:szCs w:val="24"/>
              </w:rPr>
            </w:pPr>
            <w:r>
              <w:rPr>
                <w:b/>
                <w:szCs w:val="24"/>
              </w:rPr>
              <w:t>14</w:t>
            </w:r>
          </w:p>
        </w:tc>
      </w:tr>
      <w:tr w:rsidR="00B03A11" w:rsidRPr="00533FC7" w14:paraId="0B138736" w14:textId="77777777" w:rsidTr="00623370">
        <w:trPr>
          <w:trHeight w:val="271"/>
        </w:trPr>
        <w:tc>
          <w:tcPr>
            <w:tcW w:w="1838" w:type="dxa"/>
          </w:tcPr>
          <w:p w14:paraId="54E946C8" w14:textId="77777777" w:rsidR="00B03A11" w:rsidRPr="00EE344F" w:rsidRDefault="00B03A11" w:rsidP="00623370">
            <w:pPr>
              <w:spacing w:line="480" w:lineRule="auto"/>
              <w:jc w:val="center"/>
              <w:rPr>
                <w:bCs/>
                <w:szCs w:val="24"/>
              </w:rPr>
            </w:pPr>
            <w:r w:rsidRPr="00EE344F">
              <w:rPr>
                <w:bCs/>
                <w:i/>
                <w:iCs/>
                <w:szCs w:val="24"/>
              </w:rPr>
              <w:t>L</w:t>
            </w:r>
            <w:r w:rsidRPr="00EE344F">
              <w:rPr>
                <w:bCs/>
                <w:i/>
                <w:iCs/>
                <w:szCs w:val="24"/>
                <w:vertAlign w:val="subscript"/>
              </w:rPr>
              <w:t>x</w:t>
            </w:r>
            <w:r w:rsidRPr="00EE344F">
              <w:rPr>
                <w:bCs/>
                <w:szCs w:val="24"/>
              </w:rPr>
              <w:t xml:space="preserve"> (mm)</w:t>
            </w:r>
          </w:p>
        </w:tc>
        <w:tc>
          <w:tcPr>
            <w:tcW w:w="1139" w:type="dxa"/>
          </w:tcPr>
          <w:p w14:paraId="144D3B1A" w14:textId="77777777" w:rsidR="00B03A11" w:rsidRPr="00533FC7" w:rsidRDefault="00B03A11" w:rsidP="00623370">
            <w:pPr>
              <w:spacing w:line="480" w:lineRule="auto"/>
              <w:jc w:val="center"/>
              <w:rPr>
                <w:szCs w:val="24"/>
              </w:rPr>
            </w:pPr>
            <w:r w:rsidRPr="00533FC7">
              <w:rPr>
                <w:szCs w:val="24"/>
              </w:rPr>
              <w:t>20</w:t>
            </w:r>
          </w:p>
        </w:tc>
        <w:tc>
          <w:tcPr>
            <w:tcW w:w="992" w:type="dxa"/>
          </w:tcPr>
          <w:p w14:paraId="71E1231E" w14:textId="77777777" w:rsidR="00B03A11" w:rsidRPr="00533FC7" w:rsidRDefault="00B03A11" w:rsidP="00623370">
            <w:pPr>
              <w:spacing w:line="480" w:lineRule="auto"/>
              <w:jc w:val="center"/>
              <w:rPr>
                <w:szCs w:val="24"/>
              </w:rPr>
            </w:pPr>
            <w:r w:rsidRPr="00533FC7">
              <w:rPr>
                <w:szCs w:val="24"/>
              </w:rPr>
              <w:t>30</w:t>
            </w:r>
          </w:p>
        </w:tc>
        <w:tc>
          <w:tcPr>
            <w:tcW w:w="993" w:type="dxa"/>
          </w:tcPr>
          <w:p w14:paraId="650D2B76" w14:textId="77777777" w:rsidR="00B03A11" w:rsidRPr="00533FC7" w:rsidRDefault="00B03A11" w:rsidP="00623370">
            <w:pPr>
              <w:spacing w:line="480" w:lineRule="auto"/>
              <w:jc w:val="center"/>
              <w:rPr>
                <w:szCs w:val="24"/>
              </w:rPr>
            </w:pPr>
            <w:r w:rsidRPr="00533FC7">
              <w:rPr>
                <w:szCs w:val="24"/>
              </w:rPr>
              <w:t>30</w:t>
            </w:r>
          </w:p>
        </w:tc>
        <w:tc>
          <w:tcPr>
            <w:tcW w:w="992" w:type="dxa"/>
          </w:tcPr>
          <w:p w14:paraId="4549278E" w14:textId="77777777" w:rsidR="00B03A11" w:rsidRPr="00533FC7" w:rsidRDefault="00B03A11" w:rsidP="00623370">
            <w:pPr>
              <w:spacing w:line="480" w:lineRule="auto"/>
              <w:jc w:val="center"/>
              <w:rPr>
                <w:szCs w:val="24"/>
              </w:rPr>
            </w:pPr>
            <w:r w:rsidRPr="00533FC7">
              <w:rPr>
                <w:szCs w:val="24"/>
              </w:rPr>
              <w:t>30</w:t>
            </w:r>
          </w:p>
        </w:tc>
        <w:tc>
          <w:tcPr>
            <w:tcW w:w="992" w:type="dxa"/>
          </w:tcPr>
          <w:p w14:paraId="227F5CB0" w14:textId="77777777" w:rsidR="00B03A11" w:rsidRPr="00533FC7" w:rsidRDefault="00B03A11" w:rsidP="00623370">
            <w:pPr>
              <w:spacing w:line="480" w:lineRule="auto"/>
              <w:jc w:val="center"/>
              <w:rPr>
                <w:szCs w:val="24"/>
              </w:rPr>
            </w:pPr>
            <w:r w:rsidRPr="00533FC7">
              <w:rPr>
                <w:szCs w:val="24"/>
              </w:rPr>
              <w:t>20</w:t>
            </w:r>
          </w:p>
        </w:tc>
      </w:tr>
      <w:tr w:rsidR="00B03A11" w:rsidRPr="00533FC7" w14:paraId="7439971A" w14:textId="77777777" w:rsidTr="00623370">
        <w:trPr>
          <w:trHeight w:val="271"/>
        </w:trPr>
        <w:tc>
          <w:tcPr>
            <w:tcW w:w="1838" w:type="dxa"/>
          </w:tcPr>
          <w:p w14:paraId="0736C9BC" w14:textId="77777777" w:rsidR="00B03A11" w:rsidRPr="00EE344F" w:rsidRDefault="00B03A11" w:rsidP="00623370">
            <w:pPr>
              <w:spacing w:line="480" w:lineRule="auto"/>
              <w:jc w:val="center"/>
              <w:rPr>
                <w:bCs/>
                <w:szCs w:val="24"/>
              </w:rPr>
            </w:pPr>
            <w:r w:rsidRPr="00EE344F">
              <w:rPr>
                <w:bCs/>
                <w:i/>
                <w:iCs/>
                <w:szCs w:val="24"/>
              </w:rPr>
              <w:t>L</w:t>
            </w:r>
            <w:r w:rsidRPr="00EE344F">
              <w:rPr>
                <w:bCs/>
                <w:i/>
                <w:iCs/>
                <w:szCs w:val="24"/>
                <w:vertAlign w:val="subscript"/>
              </w:rPr>
              <w:t>y</w:t>
            </w:r>
            <w:r w:rsidRPr="00EE344F">
              <w:rPr>
                <w:bCs/>
                <w:szCs w:val="24"/>
              </w:rPr>
              <w:t xml:space="preserve"> (mm)</w:t>
            </w:r>
          </w:p>
        </w:tc>
        <w:tc>
          <w:tcPr>
            <w:tcW w:w="1139" w:type="dxa"/>
          </w:tcPr>
          <w:p w14:paraId="5BE5DDBA" w14:textId="77777777" w:rsidR="00B03A11" w:rsidRPr="00533FC7" w:rsidRDefault="00B03A11" w:rsidP="00623370">
            <w:pPr>
              <w:spacing w:line="480" w:lineRule="auto"/>
              <w:jc w:val="center"/>
              <w:rPr>
                <w:szCs w:val="24"/>
              </w:rPr>
            </w:pPr>
            <w:r w:rsidRPr="00533FC7">
              <w:rPr>
                <w:szCs w:val="24"/>
              </w:rPr>
              <w:t>20</w:t>
            </w:r>
          </w:p>
        </w:tc>
        <w:tc>
          <w:tcPr>
            <w:tcW w:w="992" w:type="dxa"/>
          </w:tcPr>
          <w:p w14:paraId="1C781DC3" w14:textId="77777777" w:rsidR="00B03A11" w:rsidRPr="00533FC7" w:rsidRDefault="00B03A11" w:rsidP="00623370">
            <w:pPr>
              <w:spacing w:line="480" w:lineRule="auto"/>
              <w:jc w:val="center"/>
              <w:rPr>
                <w:szCs w:val="24"/>
              </w:rPr>
            </w:pPr>
            <w:r w:rsidRPr="00533FC7">
              <w:rPr>
                <w:szCs w:val="24"/>
              </w:rPr>
              <w:t>20</w:t>
            </w:r>
          </w:p>
        </w:tc>
        <w:tc>
          <w:tcPr>
            <w:tcW w:w="993" w:type="dxa"/>
          </w:tcPr>
          <w:p w14:paraId="471A789D" w14:textId="77777777" w:rsidR="00B03A11" w:rsidRPr="00533FC7" w:rsidRDefault="00B03A11" w:rsidP="00623370">
            <w:pPr>
              <w:spacing w:line="480" w:lineRule="auto"/>
              <w:jc w:val="center"/>
              <w:rPr>
                <w:szCs w:val="24"/>
              </w:rPr>
            </w:pPr>
            <w:r w:rsidRPr="00533FC7">
              <w:rPr>
                <w:szCs w:val="24"/>
              </w:rPr>
              <w:t>20</w:t>
            </w:r>
          </w:p>
        </w:tc>
        <w:tc>
          <w:tcPr>
            <w:tcW w:w="992" w:type="dxa"/>
          </w:tcPr>
          <w:p w14:paraId="5D91F068" w14:textId="77777777" w:rsidR="00B03A11" w:rsidRPr="00533FC7" w:rsidRDefault="00B03A11" w:rsidP="00623370">
            <w:pPr>
              <w:spacing w:line="480" w:lineRule="auto"/>
              <w:jc w:val="center"/>
              <w:rPr>
                <w:szCs w:val="24"/>
              </w:rPr>
            </w:pPr>
            <w:r w:rsidRPr="00533FC7">
              <w:rPr>
                <w:szCs w:val="24"/>
              </w:rPr>
              <w:t>20</w:t>
            </w:r>
          </w:p>
        </w:tc>
        <w:tc>
          <w:tcPr>
            <w:tcW w:w="992" w:type="dxa"/>
          </w:tcPr>
          <w:p w14:paraId="42C0A9A9" w14:textId="77777777" w:rsidR="00B03A11" w:rsidRPr="00533FC7" w:rsidRDefault="00B03A11" w:rsidP="00623370">
            <w:pPr>
              <w:spacing w:line="480" w:lineRule="auto"/>
              <w:jc w:val="center"/>
              <w:rPr>
                <w:szCs w:val="24"/>
              </w:rPr>
            </w:pPr>
            <w:r w:rsidRPr="00533FC7">
              <w:rPr>
                <w:szCs w:val="24"/>
              </w:rPr>
              <w:t>20</w:t>
            </w:r>
          </w:p>
        </w:tc>
      </w:tr>
      <w:tr w:rsidR="00B03A11" w:rsidRPr="00533FC7" w14:paraId="382ADB3D" w14:textId="77777777" w:rsidTr="00623370">
        <w:trPr>
          <w:trHeight w:val="271"/>
        </w:trPr>
        <w:tc>
          <w:tcPr>
            <w:tcW w:w="1838" w:type="dxa"/>
          </w:tcPr>
          <w:p w14:paraId="6066B110" w14:textId="77777777" w:rsidR="00B03A11" w:rsidRPr="00EE344F" w:rsidRDefault="00B03A11" w:rsidP="00623370">
            <w:pPr>
              <w:spacing w:line="480" w:lineRule="auto"/>
              <w:jc w:val="center"/>
              <w:rPr>
                <w:bCs/>
                <w:szCs w:val="24"/>
              </w:rPr>
            </w:pPr>
            <w:proofErr w:type="spellStart"/>
            <w:r w:rsidRPr="00EE344F">
              <w:rPr>
                <w:bCs/>
                <w:i/>
                <w:iCs/>
                <w:szCs w:val="24"/>
              </w:rPr>
              <w:t>L</w:t>
            </w:r>
            <w:r w:rsidRPr="00EE344F">
              <w:rPr>
                <w:bCs/>
                <w:i/>
                <w:iCs/>
                <w:szCs w:val="24"/>
                <w:vertAlign w:val="subscript"/>
              </w:rPr>
              <w:t>z</w:t>
            </w:r>
            <w:proofErr w:type="spellEnd"/>
            <w:r w:rsidRPr="00EE344F">
              <w:rPr>
                <w:bCs/>
                <w:szCs w:val="24"/>
              </w:rPr>
              <w:t xml:space="preserve"> (mm)</w:t>
            </w:r>
          </w:p>
        </w:tc>
        <w:tc>
          <w:tcPr>
            <w:tcW w:w="1139" w:type="dxa"/>
          </w:tcPr>
          <w:p w14:paraId="5EA38CF3" w14:textId="77777777" w:rsidR="00B03A11" w:rsidRPr="00533FC7" w:rsidRDefault="00B03A11" w:rsidP="00623370">
            <w:pPr>
              <w:spacing w:line="480" w:lineRule="auto"/>
              <w:jc w:val="center"/>
              <w:rPr>
                <w:szCs w:val="24"/>
              </w:rPr>
            </w:pPr>
            <w:r w:rsidRPr="00533FC7">
              <w:rPr>
                <w:szCs w:val="24"/>
              </w:rPr>
              <w:t>2</w:t>
            </w:r>
          </w:p>
        </w:tc>
        <w:tc>
          <w:tcPr>
            <w:tcW w:w="992" w:type="dxa"/>
          </w:tcPr>
          <w:p w14:paraId="436333D3" w14:textId="77777777" w:rsidR="00B03A11" w:rsidRPr="00533FC7" w:rsidRDefault="00B03A11" w:rsidP="00623370">
            <w:pPr>
              <w:spacing w:line="480" w:lineRule="auto"/>
              <w:jc w:val="center"/>
              <w:rPr>
                <w:szCs w:val="24"/>
              </w:rPr>
            </w:pPr>
            <w:r w:rsidRPr="00533FC7">
              <w:rPr>
                <w:szCs w:val="24"/>
              </w:rPr>
              <w:t>5</w:t>
            </w:r>
          </w:p>
        </w:tc>
        <w:tc>
          <w:tcPr>
            <w:tcW w:w="993" w:type="dxa"/>
          </w:tcPr>
          <w:p w14:paraId="4FC7EE8F" w14:textId="77777777" w:rsidR="00B03A11" w:rsidRPr="00533FC7" w:rsidRDefault="00B03A11" w:rsidP="00623370">
            <w:pPr>
              <w:spacing w:line="480" w:lineRule="auto"/>
              <w:jc w:val="center"/>
              <w:rPr>
                <w:szCs w:val="24"/>
              </w:rPr>
            </w:pPr>
            <w:r w:rsidRPr="00533FC7">
              <w:rPr>
                <w:szCs w:val="24"/>
              </w:rPr>
              <w:t>2</w:t>
            </w:r>
          </w:p>
        </w:tc>
        <w:tc>
          <w:tcPr>
            <w:tcW w:w="992" w:type="dxa"/>
          </w:tcPr>
          <w:p w14:paraId="4417B3AC" w14:textId="77777777" w:rsidR="00B03A11" w:rsidRPr="00533FC7" w:rsidRDefault="00B03A11" w:rsidP="00623370">
            <w:pPr>
              <w:spacing w:line="480" w:lineRule="auto"/>
              <w:jc w:val="center"/>
              <w:rPr>
                <w:szCs w:val="24"/>
              </w:rPr>
            </w:pPr>
            <w:r w:rsidRPr="00533FC7">
              <w:rPr>
                <w:szCs w:val="24"/>
              </w:rPr>
              <w:t>1</w:t>
            </w:r>
          </w:p>
        </w:tc>
        <w:tc>
          <w:tcPr>
            <w:tcW w:w="992" w:type="dxa"/>
          </w:tcPr>
          <w:p w14:paraId="5C54B183" w14:textId="77777777" w:rsidR="00B03A11" w:rsidRPr="00533FC7" w:rsidRDefault="00B03A11" w:rsidP="00623370">
            <w:pPr>
              <w:spacing w:line="480" w:lineRule="auto"/>
              <w:jc w:val="center"/>
              <w:rPr>
                <w:szCs w:val="24"/>
              </w:rPr>
            </w:pPr>
            <w:r w:rsidRPr="00533FC7">
              <w:rPr>
                <w:szCs w:val="24"/>
              </w:rPr>
              <w:t>1</w:t>
            </w:r>
          </w:p>
        </w:tc>
      </w:tr>
      <w:tr w:rsidR="00B03A11" w:rsidRPr="00533FC7" w14:paraId="7337F00E" w14:textId="77777777" w:rsidTr="00623370">
        <w:trPr>
          <w:trHeight w:val="271"/>
        </w:trPr>
        <w:tc>
          <w:tcPr>
            <w:tcW w:w="1838" w:type="dxa"/>
          </w:tcPr>
          <w:p w14:paraId="5F29752C" w14:textId="77777777" w:rsidR="00B03A11" w:rsidRPr="00D128C5" w:rsidRDefault="00B03A11" w:rsidP="00623370">
            <w:pPr>
              <w:spacing w:line="480" w:lineRule="auto"/>
              <w:jc w:val="center"/>
              <w:rPr>
                <w:bCs/>
                <w:szCs w:val="24"/>
              </w:rPr>
            </w:pPr>
            <w:r w:rsidRPr="00D128C5">
              <w:rPr>
                <w:bCs/>
                <w:szCs w:val="24"/>
              </w:rPr>
              <w:t>N (simu</w:t>
            </w:r>
            <w:r>
              <w:rPr>
                <w:bCs/>
                <w:szCs w:val="24"/>
              </w:rPr>
              <w:t>lations</w:t>
            </w:r>
            <w:r w:rsidRPr="00D128C5">
              <w:rPr>
                <w:bCs/>
                <w:szCs w:val="24"/>
              </w:rPr>
              <w:t>)</w:t>
            </w:r>
          </w:p>
        </w:tc>
        <w:tc>
          <w:tcPr>
            <w:tcW w:w="1139" w:type="dxa"/>
          </w:tcPr>
          <w:p w14:paraId="5480F3CC" w14:textId="77777777" w:rsidR="00B03A11" w:rsidRPr="00533FC7" w:rsidRDefault="00B03A11" w:rsidP="00623370">
            <w:pPr>
              <w:spacing w:line="480" w:lineRule="auto"/>
              <w:jc w:val="center"/>
              <w:rPr>
                <w:szCs w:val="24"/>
              </w:rPr>
            </w:pPr>
            <w:r w:rsidRPr="00533FC7">
              <w:rPr>
                <w:szCs w:val="24"/>
              </w:rPr>
              <w:t>x</w:t>
            </w:r>
          </w:p>
        </w:tc>
        <w:tc>
          <w:tcPr>
            <w:tcW w:w="992" w:type="dxa"/>
          </w:tcPr>
          <w:p w14:paraId="7215B8A4" w14:textId="77777777" w:rsidR="00B03A11" w:rsidRPr="00533FC7" w:rsidRDefault="00B03A11" w:rsidP="00623370">
            <w:pPr>
              <w:spacing w:line="480" w:lineRule="auto"/>
              <w:jc w:val="center"/>
              <w:rPr>
                <w:szCs w:val="24"/>
              </w:rPr>
            </w:pPr>
            <w:r w:rsidRPr="00533FC7">
              <w:rPr>
                <w:szCs w:val="24"/>
              </w:rPr>
              <w:t>70</w:t>
            </w:r>
          </w:p>
        </w:tc>
        <w:tc>
          <w:tcPr>
            <w:tcW w:w="993" w:type="dxa"/>
          </w:tcPr>
          <w:p w14:paraId="46595C1F" w14:textId="77777777" w:rsidR="00B03A11" w:rsidRPr="00533FC7" w:rsidRDefault="00B03A11" w:rsidP="00623370">
            <w:pPr>
              <w:spacing w:line="480" w:lineRule="auto"/>
              <w:jc w:val="center"/>
              <w:rPr>
                <w:szCs w:val="24"/>
              </w:rPr>
            </w:pPr>
            <w:r w:rsidRPr="00533FC7">
              <w:rPr>
                <w:szCs w:val="24"/>
              </w:rPr>
              <w:t>x</w:t>
            </w:r>
          </w:p>
        </w:tc>
        <w:tc>
          <w:tcPr>
            <w:tcW w:w="992" w:type="dxa"/>
          </w:tcPr>
          <w:p w14:paraId="6D2FE481" w14:textId="77777777" w:rsidR="00B03A11" w:rsidRPr="00533FC7" w:rsidRDefault="00B03A11" w:rsidP="00623370">
            <w:pPr>
              <w:spacing w:line="480" w:lineRule="auto"/>
              <w:jc w:val="center"/>
              <w:rPr>
                <w:szCs w:val="24"/>
              </w:rPr>
            </w:pPr>
            <w:r w:rsidRPr="00533FC7">
              <w:rPr>
                <w:szCs w:val="24"/>
              </w:rPr>
              <w:t>X</w:t>
            </w:r>
          </w:p>
        </w:tc>
        <w:tc>
          <w:tcPr>
            <w:tcW w:w="992" w:type="dxa"/>
          </w:tcPr>
          <w:p w14:paraId="615E217F" w14:textId="77777777" w:rsidR="00B03A11" w:rsidRPr="00533FC7" w:rsidRDefault="00B03A11" w:rsidP="00623370">
            <w:pPr>
              <w:spacing w:line="480" w:lineRule="auto"/>
              <w:jc w:val="center"/>
              <w:rPr>
                <w:szCs w:val="24"/>
              </w:rPr>
            </w:pPr>
            <w:r w:rsidRPr="00533FC7">
              <w:rPr>
                <w:szCs w:val="24"/>
              </w:rPr>
              <w:t>28</w:t>
            </w:r>
          </w:p>
        </w:tc>
      </w:tr>
      <w:tr w:rsidR="00B03A11" w:rsidRPr="00533FC7" w14:paraId="1C4E347A" w14:textId="77777777" w:rsidTr="00623370">
        <w:trPr>
          <w:trHeight w:val="271"/>
        </w:trPr>
        <w:tc>
          <w:tcPr>
            <w:tcW w:w="1838" w:type="dxa"/>
          </w:tcPr>
          <w:p w14:paraId="44015102" w14:textId="77777777" w:rsidR="00B03A11" w:rsidRPr="00D128C5" w:rsidRDefault="00B03A11" w:rsidP="00623370">
            <w:pPr>
              <w:spacing w:line="480" w:lineRule="auto"/>
              <w:jc w:val="center"/>
              <w:rPr>
                <w:bCs/>
                <w:szCs w:val="24"/>
              </w:rPr>
            </w:pPr>
            <w:proofErr w:type="spellStart"/>
            <w:r w:rsidRPr="00D128C5">
              <w:rPr>
                <w:bCs/>
                <w:szCs w:val="24"/>
              </w:rPr>
              <w:t>Ppi</w:t>
            </w:r>
            <w:proofErr w:type="spellEnd"/>
          </w:p>
        </w:tc>
        <w:tc>
          <w:tcPr>
            <w:tcW w:w="1139" w:type="dxa"/>
          </w:tcPr>
          <w:p w14:paraId="018D8063" w14:textId="77777777" w:rsidR="00B03A11" w:rsidRPr="00533FC7" w:rsidRDefault="00B03A11" w:rsidP="00623370">
            <w:pPr>
              <w:spacing w:line="480" w:lineRule="auto"/>
              <w:jc w:val="center"/>
              <w:rPr>
                <w:szCs w:val="24"/>
              </w:rPr>
            </w:pPr>
            <w:r w:rsidRPr="00533FC7">
              <w:rPr>
                <w:szCs w:val="24"/>
              </w:rPr>
              <w:t>110</w:t>
            </w:r>
          </w:p>
        </w:tc>
        <w:tc>
          <w:tcPr>
            <w:tcW w:w="992" w:type="dxa"/>
          </w:tcPr>
          <w:p w14:paraId="2C831475" w14:textId="77777777" w:rsidR="00B03A11" w:rsidRPr="00533FC7" w:rsidRDefault="00B03A11" w:rsidP="00623370">
            <w:pPr>
              <w:spacing w:line="480" w:lineRule="auto"/>
              <w:jc w:val="center"/>
              <w:rPr>
                <w:szCs w:val="24"/>
              </w:rPr>
            </w:pPr>
            <w:r w:rsidRPr="00533FC7">
              <w:rPr>
                <w:szCs w:val="24"/>
              </w:rPr>
              <w:t>130</w:t>
            </w:r>
          </w:p>
        </w:tc>
        <w:tc>
          <w:tcPr>
            <w:tcW w:w="993" w:type="dxa"/>
          </w:tcPr>
          <w:p w14:paraId="3BB492B7" w14:textId="77777777" w:rsidR="00B03A11" w:rsidRPr="00533FC7" w:rsidRDefault="00B03A11" w:rsidP="00623370">
            <w:pPr>
              <w:spacing w:line="480" w:lineRule="auto"/>
              <w:jc w:val="center"/>
              <w:rPr>
                <w:szCs w:val="24"/>
              </w:rPr>
            </w:pPr>
            <w:r w:rsidRPr="00533FC7">
              <w:rPr>
                <w:szCs w:val="24"/>
              </w:rPr>
              <w:t>110</w:t>
            </w:r>
          </w:p>
        </w:tc>
        <w:tc>
          <w:tcPr>
            <w:tcW w:w="992" w:type="dxa"/>
          </w:tcPr>
          <w:p w14:paraId="196D3D07" w14:textId="77777777" w:rsidR="00B03A11" w:rsidRPr="00533FC7" w:rsidRDefault="00B03A11" w:rsidP="00623370">
            <w:pPr>
              <w:spacing w:line="480" w:lineRule="auto"/>
              <w:jc w:val="center"/>
              <w:rPr>
                <w:szCs w:val="24"/>
              </w:rPr>
            </w:pPr>
            <w:r w:rsidRPr="00533FC7">
              <w:rPr>
                <w:szCs w:val="24"/>
              </w:rPr>
              <w:t>110</w:t>
            </w:r>
          </w:p>
        </w:tc>
        <w:tc>
          <w:tcPr>
            <w:tcW w:w="992" w:type="dxa"/>
          </w:tcPr>
          <w:p w14:paraId="0ECAFCBA" w14:textId="77777777" w:rsidR="00B03A11" w:rsidRPr="00533FC7" w:rsidRDefault="00B03A11" w:rsidP="00623370">
            <w:pPr>
              <w:spacing w:line="480" w:lineRule="auto"/>
              <w:jc w:val="center"/>
              <w:rPr>
                <w:szCs w:val="24"/>
              </w:rPr>
            </w:pPr>
            <w:r w:rsidRPr="00533FC7">
              <w:rPr>
                <w:szCs w:val="24"/>
              </w:rPr>
              <w:t>110</w:t>
            </w:r>
          </w:p>
        </w:tc>
      </w:tr>
      <w:tr w:rsidR="00B03A11" w:rsidRPr="00533FC7" w14:paraId="1C1174C5" w14:textId="77777777" w:rsidTr="00623370">
        <w:trPr>
          <w:trHeight w:val="260"/>
        </w:trPr>
        <w:tc>
          <w:tcPr>
            <w:tcW w:w="1838" w:type="dxa"/>
          </w:tcPr>
          <w:p w14:paraId="7F3FFC0A" w14:textId="77777777" w:rsidR="00B03A11" w:rsidRPr="00D128C5" w:rsidRDefault="00B03A11" w:rsidP="00623370">
            <w:pPr>
              <w:spacing w:line="480" w:lineRule="auto"/>
              <w:jc w:val="center"/>
              <w:rPr>
                <w:bCs/>
                <w:szCs w:val="24"/>
              </w:rPr>
            </w:pPr>
            <w:r w:rsidRPr="00D128C5">
              <w:rPr>
                <w:bCs/>
                <w:szCs w:val="24"/>
              </w:rPr>
              <w:t>Connection</w:t>
            </w:r>
            <w:r>
              <w:rPr>
                <w:bCs/>
                <w:szCs w:val="24"/>
              </w:rPr>
              <w:t xml:space="preserve"> (see Table 1)</w:t>
            </w:r>
          </w:p>
        </w:tc>
        <w:tc>
          <w:tcPr>
            <w:tcW w:w="1139" w:type="dxa"/>
          </w:tcPr>
          <w:p w14:paraId="54B51606" w14:textId="77777777" w:rsidR="00B03A11" w:rsidRPr="00533FC7" w:rsidRDefault="00B03A11" w:rsidP="00623370">
            <w:pPr>
              <w:spacing w:line="480" w:lineRule="auto"/>
              <w:jc w:val="center"/>
              <w:rPr>
                <w:szCs w:val="24"/>
              </w:rPr>
            </w:pPr>
            <w:r w:rsidRPr="00533FC7">
              <w:rPr>
                <w:szCs w:val="24"/>
              </w:rPr>
              <w:t>All through</w:t>
            </w:r>
          </w:p>
        </w:tc>
        <w:tc>
          <w:tcPr>
            <w:tcW w:w="992" w:type="dxa"/>
          </w:tcPr>
          <w:p w14:paraId="421AD0E7" w14:textId="77777777" w:rsidR="00B03A11" w:rsidRPr="00533FC7" w:rsidRDefault="00B03A11" w:rsidP="00623370">
            <w:pPr>
              <w:spacing w:line="480" w:lineRule="auto"/>
              <w:jc w:val="center"/>
              <w:rPr>
                <w:szCs w:val="24"/>
              </w:rPr>
            </w:pPr>
            <w:r w:rsidRPr="00533FC7">
              <w:rPr>
                <w:szCs w:val="24"/>
              </w:rPr>
              <w:t>Point</w:t>
            </w:r>
          </w:p>
        </w:tc>
        <w:tc>
          <w:tcPr>
            <w:tcW w:w="993" w:type="dxa"/>
          </w:tcPr>
          <w:p w14:paraId="19CCF6E7" w14:textId="77777777" w:rsidR="00B03A11" w:rsidRPr="00533FC7" w:rsidRDefault="00B03A11" w:rsidP="00623370">
            <w:pPr>
              <w:spacing w:line="480" w:lineRule="auto"/>
              <w:jc w:val="center"/>
              <w:rPr>
                <w:szCs w:val="24"/>
              </w:rPr>
            </w:pPr>
            <w:r w:rsidRPr="00533FC7">
              <w:rPr>
                <w:szCs w:val="24"/>
              </w:rPr>
              <w:t>Point</w:t>
            </w:r>
          </w:p>
        </w:tc>
        <w:tc>
          <w:tcPr>
            <w:tcW w:w="992" w:type="dxa"/>
          </w:tcPr>
          <w:p w14:paraId="6728AC3F" w14:textId="77777777" w:rsidR="00B03A11" w:rsidRPr="00533FC7" w:rsidRDefault="00B03A11" w:rsidP="00623370">
            <w:pPr>
              <w:spacing w:line="480" w:lineRule="auto"/>
              <w:jc w:val="center"/>
              <w:rPr>
                <w:szCs w:val="24"/>
              </w:rPr>
            </w:pPr>
            <w:r w:rsidRPr="00533FC7">
              <w:rPr>
                <w:szCs w:val="24"/>
              </w:rPr>
              <w:t>Point</w:t>
            </w:r>
          </w:p>
        </w:tc>
        <w:tc>
          <w:tcPr>
            <w:tcW w:w="992" w:type="dxa"/>
          </w:tcPr>
          <w:p w14:paraId="1E64CCCC" w14:textId="77777777" w:rsidR="00B03A11" w:rsidRPr="00533FC7" w:rsidRDefault="00B03A11" w:rsidP="00623370">
            <w:pPr>
              <w:spacing w:line="480" w:lineRule="auto"/>
              <w:jc w:val="center"/>
              <w:rPr>
                <w:szCs w:val="24"/>
              </w:rPr>
            </w:pPr>
            <w:r w:rsidRPr="00533FC7">
              <w:rPr>
                <w:szCs w:val="24"/>
              </w:rPr>
              <w:t>Point</w:t>
            </w:r>
          </w:p>
        </w:tc>
      </w:tr>
      <w:tr w:rsidR="00B03A11" w:rsidRPr="00533FC7" w14:paraId="65276519" w14:textId="77777777" w:rsidTr="00623370">
        <w:trPr>
          <w:trHeight w:val="260"/>
        </w:trPr>
        <w:tc>
          <w:tcPr>
            <w:tcW w:w="1838" w:type="dxa"/>
            <w:tcBorders>
              <w:bottom w:val="single" w:sz="4" w:space="0" w:color="auto"/>
            </w:tcBorders>
          </w:tcPr>
          <w:p w14:paraId="64B9680E" w14:textId="77777777" w:rsidR="00B03A11" w:rsidRPr="00D128C5" w:rsidRDefault="00B03A11" w:rsidP="00623370">
            <w:pPr>
              <w:spacing w:line="480" w:lineRule="auto"/>
              <w:jc w:val="center"/>
              <w:rPr>
                <w:bCs/>
                <w:szCs w:val="24"/>
              </w:rPr>
            </w:pPr>
            <w:r w:rsidRPr="00FC4044">
              <w:rPr>
                <w:bCs/>
                <w:szCs w:val="24"/>
              </w:rPr>
              <w:t>DC Resistance</w:t>
            </w:r>
            <w:r w:rsidRPr="00D128C5">
              <w:rPr>
                <w:bCs/>
                <w:szCs w:val="24"/>
              </w:rPr>
              <w:t xml:space="preserve"> (Ohm)</w:t>
            </w:r>
          </w:p>
        </w:tc>
        <w:tc>
          <w:tcPr>
            <w:tcW w:w="1139" w:type="dxa"/>
            <w:tcBorders>
              <w:bottom w:val="single" w:sz="4" w:space="0" w:color="auto"/>
            </w:tcBorders>
          </w:tcPr>
          <w:p w14:paraId="37D9CDA8" w14:textId="77777777" w:rsidR="00B03A11" w:rsidRPr="00533FC7" w:rsidRDefault="00B03A11" w:rsidP="00623370">
            <w:pPr>
              <w:spacing w:line="480" w:lineRule="auto"/>
              <w:jc w:val="center"/>
              <w:rPr>
                <w:szCs w:val="24"/>
              </w:rPr>
            </w:pPr>
            <w:r w:rsidRPr="00533FC7">
              <w:rPr>
                <w:szCs w:val="24"/>
              </w:rPr>
              <w:t>1.7</w:t>
            </w:r>
          </w:p>
        </w:tc>
        <w:tc>
          <w:tcPr>
            <w:tcW w:w="992" w:type="dxa"/>
            <w:tcBorders>
              <w:bottom w:val="single" w:sz="4" w:space="0" w:color="auto"/>
            </w:tcBorders>
          </w:tcPr>
          <w:p w14:paraId="39B38770" w14:textId="77777777" w:rsidR="00B03A11" w:rsidRPr="00533FC7" w:rsidRDefault="00B03A11" w:rsidP="00623370">
            <w:pPr>
              <w:spacing w:line="480" w:lineRule="auto"/>
              <w:jc w:val="center"/>
              <w:rPr>
                <w:szCs w:val="24"/>
              </w:rPr>
            </w:pPr>
            <w:r w:rsidRPr="00533FC7">
              <w:rPr>
                <w:szCs w:val="24"/>
              </w:rPr>
              <w:t>1.8</w:t>
            </w:r>
          </w:p>
        </w:tc>
        <w:tc>
          <w:tcPr>
            <w:tcW w:w="993" w:type="dxa"/>
            <w:tcBorders>
              <w:bottom w:val="single" w:sz="4" w:space="0" w:color="auto"/>
            </w:tcBorders>
          </w:tcPr>
          <w:p w14:paraId="375FB29F" w14:textId="77777777" w:rsidR="00B03A11" w:rsidRPr="00533FC7" w:rsidRDefault="00B03A11" w:rsidP="00623370">
            <w:pPr>
              <w:spacing w:line="480" w:lineRule="auto"/>
              <w:jc w:val="center"/>
              <w:rPr>
                <w:szCs w:val="24"/>
              </w:rPr>
            </w:pPr>
            <w:r w:rsidRPr="00533FC7">
              <w:rPr>
                <w:szCs w:val="24"/>
              </w:rPr>
              <w:t>1.1</w:t>
            </w:r>
          </w:p>
        </w:tc>
        <w:tc>
          <w:tcPr>
            <w:tcW w:w="992" w:type="dxa"/>
            <w:tcBorders>
              <w:bottom w:val="single" w:sz="4" w:space="0" w:color="auto"/>
            </w:tcBorders>
          </w:tcPr>
          <w:p w14:paraId="6D545CEB" w14:textId="77777777" w:rsidR="00B03A11" w:rsidRPr="00533FC7" w:rsidRDefault="00B03A11" w:rsidP="00623370">
            <w:pPr>
              <w:spacing w:line="480" w:lineRule="auto"/>
              <w:jc w:val="center"/>
              <w:rPr>
                <w:szCs w:val="24"/>
              </w:rPr>
            </w:pPr>
            <w:r w:rsidRPr="00533FC7">
              <w:rPr>
                <w:szCs w:val="24"/>
              </w:rPr>
              <w:t>3.8</w:t>
            </w:r>
          </w:p>
        </w:tc>
        <w:tc>
          <w:tcPr>
            <w:tcW w:w="992" w:type="dxa"/>
            <w:tcBorders>
              <w:bottom w:val="single" w:sz="4" w:space="0" w:color="auto"/>
            </w:tcBorders>
          </w:tcPr>
          <w:p w14:paraId="587D976F" w14:textId="77777777" w:rsidR="00B03A11" w:rsidRPr="00533FC7" w:rsidRDefault="00B03A11" w:rsidP="00623370">
            <w:pPr>
              <w:spacing w:line="480" w:lineRule="auto"/>
              <w:jc w:val="center"/>
              <w:rPr>
                <w:szCs w:val="24"/>
              </w:rPr>
            </w:pPr>
            <w:r w:rsidRPr="00533FC7">
              <w:rPr>
                <w:szCs w:val="24"/>
              </w:rPr>
              <w:t>3.7</w:t>
            </w:r>
          </w:p>
        </w:tc>
      </w:tr>
      <w:bookmarkEnd w:id="8"/>
    </w:tbl>
    <w:p w14:paraId="1DAD0201" w14:textId="335E5FE0" w:rsidR="00B03A11" w:rsidRDefault="00B03A11">
      <w:pPr>
        <w:rPr>
          <w:rFonts w:eastAsia="Times New Roman" w:cs="Times New Roman"/>
          <w:b/>
          <w:szCs w:val="20"/>
          <w:lang w:eastAsia="de-DE"/>
        </w:rPr>
      </w:pPr>
    </w:p>
    <w:p w14:paraId="53357554" w14:textId="77777777" w:rsidR="00B03A11" w:rsidRDefault="00B03A11">
      <w:pPr>
        <w:rPr>
          <w:rFonts w:eastAsia="Times New Roman" w:cs="Times New Roman"/>
          <w:b/>
          <w:szCs w:val="20"/>
          <w:lang w:eastAsia="de-DE"/>
        </w:rPr>
      </w:pPr>
      <w:r>
        <w:br w:type="page"/>
      </w:r>
    </w:p>
    <w:p w14:paraId="612904E6" w14:textId="77777777" w:rsidR="00B03A11" w:rsidRDefault="00B03A11" w:rsidP="00B03A11">
      <w:pPr>
        <w:pStyle w:val="Caption"/>
        <w:keepNext/>
        <w:spacing w:line="480" w:lineRule="auto"/>
        <w:sectPr w:rsidR="00B03A11" w:rsidSect="00B03A11">
          <w:pgSz w:w="16838" w:h="11906" w:orient="landscape"/>
          <w:pgMar w:top="1440" w:right="1440" w:bottom="1440" w:left="1440" w:header="708" w:footer="708" w:gutter="0"/>
          <w:cols w:space="708"/>
          <w:docGrid w:linePitch="360"/>
        </w:sectPr>
      </w:pPr>
    </w:p>
    <w:bookmarkEnd w:id="9"/>
    <w:p w14:paraId="5A54D1B5" w14:textId="60C3DBDF" w:rsidR="00DC0A7D" w:rsidRDefault="00DC0A7D" w:rsidP="00DC0A7D">
      <w:pPr>
        <w:pStyle w:val="Caption"/>
        <w:keepNext/>
      </w:pPr>
    </w:p>
    <w:p w14:paraId="711E9351" w14:textId="43978BAC" w:rsidR="00037624" w:rsidRDefault="00037624" w:rsidP="00037624">
      <w:pPr>
        <w:pStyle w:val="Caption"/>
        <w:keepNext/>
      </w:pPr>
      <w:bookmarkStart w:id="12" w:name="_Ref41029742"/>
      <w:r>
        <w:t>Table B.</w:t>
      </w:r>
      <w:r>
        <w:fldChar w:fldCharType="begin"/>
      </w:r>
      <w:r>
        <w:instrText xml:space="preserve"> SEQ Table_B \* ARABIC </w:instrText>
      </w:r>
      <w:r>
        <w:fldChar w:fldCharType="separate"/>
      </w:r>
      <w:r w:rsidR="0042143F">
        <w:rPr>
          <w:noProof/>
        </w:rPr>
        <w:t>3</w:t>
      </w:r>
      <w:r>
        <w:fldChar w:fldCharType="end"/>
      </w:r>
      <w:bookmarkEnd w:id="12"/>
      <w:r>
        <w:t xml:space="preserve">. </w:t>
      </w:r>
      <w:r>
        <w:rPr>
          <w:b w:val="0"/>
          <w:bCs/>
        </w:rPr>
        <w:t>Medium parameters used in the simulations.</w:t>
      </w:r>
    </w:p>
    <w:p w14:paraId="0A73D6BF" w14:textId="77777777" w:rsidR="00037624" w:rsidRPr="00037624" w:rsidRDefault="00037624" w:rsidP="00037624">
      <w:pPr>
        <w:rPr>
          <w:lang w:eastAsia="de-DE"/>
        </w:rPr>
      </w:pPr>
    </w:p>
    <w:tbl>
      <w:tblPr>
        <w:tblStyle w:val="TableGrid"/>
        <w:tblW w:w="9038" w:type="dxa"/>
        <w:tblLook w:val="04A0" w:firstRow="1" w:lastRow="0" w:firstColumn="1" w:lastColumn="0" w:noHBand="0" w:noVBand="1"/>
      </w:tblPr>
      <w:tblGrid>
        <w:gridCol w:w="1696"/>
        <w:gridCol w:w="1830"/>
        <w:gridCol w:w="1838"/>
        <w:gridCol w:w="1838"/>
        <w:gridCol w:w="1836"/>
      </w:tblGrid>
      <w:tr w:rsidR="00B03A11" w:rsidRPr="00533FC7" w14:paraId="2AF02123" w14:textId="77777777" w:rsidTr="00623370">
        <w:trPr>
          <w:trHeight w:val="1036"/>
        </w:trPr>
        <w:tc>
          <w:tcPr>
            <w:tcW w:w="1696" w:type="dxa"/>
          </w:tcPr>
          <w:p w14:paraId="27EF5ECE" w14:textId="77777777" w:rsidR="00B03A11" w:rsidRPr="00533FC7" w:rsidRDefault="00B03A11" w:rsidP="00623370">
            <w:pPr>
              <w:spacing w:line="480" w:lineRule="auto"/>
              <w:jc w:val="center"/>
              <w:rPr>
                <w:szCs w:val="24"/>
              </w:rPr>
            </w:pPr>
          </w:p>
        </w:tc>
        <w:tc>
          <w:tcPr>
            <w:tcW w:w="1830" w:type="dxa"/>
          </w:tcPr>
          <w:p w14:paraId="2514C1AE" w14:textId="77777777" w:rsidR="00B03A11" w:rsidRPr="005857C7" w:rsidRDefault="00B03A11" w:rsidP="00623370">
            <w:pPr>
              <w:spacing w:line="480" w:lineRule="auto"/>
              <w:jc w:val="center"/>
              <w:rPr>
                <w:b/>
                <w:bCs/>
                <w:szCs w:val="24"/>
              </w:rPr>
            </w:pPr>
            <m:oMathPara>
              <m:oMath>
                <m:r>
                  <m:rPr>
                    <m:sty m:val="bi"/>
                  </m:rPr>
                  <w:rPr>
                    <w:rFonts w:ascii="Cambria Math" w:hAnsi="Cambria Math"/>
                    <w:szCs w:val="24"/>
                  </w:rPr>
                  <m:t>ρ</m:t>
                </m:r>
                <m:r>
                  <m:rPr>
                    <m:sty m:val="p"/>
                  </m:rPr>
                  <w:rPr>
                    <w:rFonts w:ascii="Cambria Math" w:eastAsiaTheme="minorEastAsia" w:hAnsi="Cambria Math"/>
                    <w:szCs w:val="24"/>
                  </w:rPr>
                  <w:br/>
                </m:r>
              </m:oMath>
            </m:oMathPara>
            <w:r w:rsidRPr="005857C7">
              <w:rPr>
                <w:rFonts w:eastAsiaTheme="minorEastAsia"/>
                <w:b/>
                <w:bCs/>
                <w:szCs w:val="24"/>
              </w:rPr>
              <w:t>(kg/m</w:t>
            </w:r>
            <w:r w:rsidRPr="005857C7">
              <w:rPr>
                <w:rFonts w:eastAsiaTheme="minorEastAsia"/>
                <w:b/>
                <w:bCs/>
                <w:szCs w:val="24"/>
                <w:vertAlign w:val="superscript"/>
              </w:rPr>
              <w:t>-3</w:t>
            </w:r>
            <w:r w:rsidRPr="005857C7">
              <w:rPr>
                <w:rFonts w:eastAsiaTheme="minorEastAsia"/>
                <w:b/>
                <w:bCs/>
                <w:szCs w:val="24"/>
              </w:rPr>
              <w:t>)</w:t>
            </w:r>
          </w:p>
        </w:tc>
        <w:tc>
          <w:tcPr>
            <w:tcW w:w="1838" w:type="dxa"/>
          </w:tcPr>
          <w:p w14:paraId="2856F692" w14:textId="77777777" w:rsidR="00B03A11" w:rsidRPr="005857C7" w:rsidRDefault="0042143F" w:rsidP="00623370">
            <w:pPr>
              <w:spacing w:line="480" w:lineRule="auto"/>
              <w:jc w:val="center"/>
              <w:rPr>
                <w:b/>
                <w:bCs/>
                <w:szCs w:val="24"/>
              </w:rPr>
            </w:pPr>
            <m:oMathPara>
              <m:oMath>
                <m:sSub>
                  <m:sSubPr>
                    <m:ctrlPr>
                      <w:rPr>
                        <w:rFonts w:ascii="Cambria Math" w:hAnsi="Cambria Math"/>
                        <w:b/>
                        <w:bCs/>
                        <w:i/>
                        <w:szCs w:val="24"/>
                      </w:rPr>
                    </m:ctrlPr>
                  </m:sSubPr>
                  <m:e>
                    <m:r>
                      <m:rPr>
                        <m:sty m:val="bi"/>
                      </m:rPr>
                      <w:rPr>
                        <w:rFonts w:ascii="Cambria Math" w:hAnsi="Cambria Math"/>
                        <w:szCs w:val="24"/>
                      </w:rPr>
                      <m:t>C</m:t>
                    </m:r>
                  </m:e>
                  <m:sub>
                    <m:r>
                      <m:rPr>
                        <m:sty m:val="bi"/>
                      </m:rPr>
                      <w:rPr>
                        <w:rFonts w:ascii="Cambria Math" w:hAnsi="Cambria Math"/>
                        <w:szCs w:val="24"/>
                      </w:rPr>
                      <m:t>p</m:t>
                    </m:r>
                  </m:sub>
                </m:sSub>
                <m:r>
                  <m:rPr>
                    <m:sty m:val="p"/>
                  </m:rPr>
                  <w:rPr>
                    <w:rFonts w:ascii="Cambria Math" w:eastAsiaTheme="minorEastAsia" w:hAnsi="Cambria Math"/>
                    <w:szCs w:val="24"/>
                  </w:rPr>
                  <w:br/>
                </m:r>
              </m:oMath>
            </m:oMathPara>
            <w:r w:rsidR="00B03A11" w:rsidRPr="005857C7">
              <w:rPr>
                <w:rFonts w:eastAsiaTheme="minorEastAsia"/>
                <w:b/>
                <w:bCs/>
                <w:szCs w:val="24"/>
              </w:rPr>
              <w:t>(J.kg</w:t>
            </w:r>
            <w:r w:rsidR="00B03A11" w:rsidRPr="005857C7">
              <w:rPr>
                <w:rFonts w:eastAsiaTheme="minorEastAsia"/>
                <w:b/>
                <w:bCs/>
                <w:szCs w:val="24"/>
                <w:vertAlign w:val="superscript"/>
              </w:rPr>
              <w:t>-</w:t>
            </w:r>
            <w:proofErr w:type="gramStart"/>
            <w:r w:rsidR="00B03A11" w:rsidRPr="005857C7">
              <w:rPr>
                <w:rFonts w:eastAsiaTheme="minorEastAsia"/>
                <w:b/>
                <w:bCs/>
                <w:szCs w:val="24"/>
                <w:vertAlign w:val="superscript"/>
              </w:rPr>
              <w:t>1</w:t>
            </w:r>
            <w:r w:rsidR="00B03A11" w:rsidRPr="005857C7">
              <w:rPr>
                <w:rFonts w:eastAsiaTheme="minorEastAsia"/>
                <w:b/>
                <w:bCs/>
                <w:szCs w:val="24"/>
              </w:rPr>
              <w:t>.K</w:t>
            </w:r>
            <w:proofErr w:type="gramEnd"/>
            <w:r w:rsidR="00B03A11" w:rsidRPr="005857C7">
              <w:rPr>
                <w:rFonts w:eastAsiaTheme="minorEastAsia"/>
                <w:b/>
                <w:bCs/>
                <w:szCs w:val="24"/>
                <w:vertAlign w:val="superscript"/>
              </w:rPr>
              <w:t>-1</w:t>
            </w:r>
            <w:r w:rsidR="00B03A11" w:rsidRPr="005857C7">
              <w:rPr>
                <w:rFonts w:eastAsiaTheme="minorEastAsia"/>
                <w:b/>
                <w:bCs/>
                <w:szCs w:val="24"/>
              </w:rPr>
              <w:t>)</w:t>
            </w:r>
          </w:p>
        </w:tc>
        <w:tc>
          <w:tcPr>
            <w:tcW w:w="1838" w:type="dxa"/>
          </w:tcPr>
          <w:p w14:paraId="2B3E0805" w14:textId="77777777" w:rsidR="00B03A11" w:rsidRPr="005857C7" w:rsidRDefault="0042143F" w:rsidP="00623370">
            <w:pPr>
              <w:spacing w:line="480" w:lineRule="auto"/>
              <w:jc w:val="center"/>
              <w:rPr>
                <w:b/>
                <w:bCs/>
                <w:szCs w:val="24"/>
              </w:rPr>
            </w:pPr>
            <m:oMathPara>
              <m:oMath>
                <m:sSub>
                  <m:sSubPr>
                    <m:ctrlPr>
                      <w:rPr>
                        <w:rFonts w:ascii="Cambria Math" w:hAnsi="Cambria Math"/>
                        <w:b/>
                        <w:bCs/>
                        <w:i/>
                        <w:szCs w:val="24"/>
                      </w:rPr>
                    </m:ctrlPr>
                  </m:sSubPr>
                  <m:e>
                    <m:r>
                      <m:rPr>
                        <m:sty m:val="bi"/>
                      </m:rPr>
                      <w:rPr>
                        <w:rFonts w:ascii="Cambria Math" w:hAnsi="Cambria Math"/>
                        <w:szCs w:val="24"/>
                      </w:rPr>
                      <m:t>C</m:t>
                    </m:r>
                  </m:e>
                  <m:sub>
                    <m:r>
                      <m:rPr>
                        <m:sty m:val="bi"/>
                      </m:rPr>
                      <w:rPr>
                        <w:rFonts w:ascii="Cambria Math" w:hAnsi="Cambria Math"/>
                        <w:szCs w:val="24"/>
                      </w:rPr>
                      <m:t>V</m:t>
                    </m:r>
                  </m:sub>
                </m:sSub>
                <m:r>
                  <m:rPr>
                    <m:sty m:val="p"/>
                  </m:rPr>
                  <w:rPr>
                    <w:rFonts w:ascii="Cambria Math" w:eastAsiaTheme="minorEastAsia" w:hAnsi="Cambria Math"/>
                    <w:szCs w:val="24"/>
                  </w:rPr>
                  <w:br/>
                </m:r>
              </m:oMath>
            </m:oMathPara>
            <w:r w:rsidR="00B03A11" w:rsidRPr="005857C7">
              <w:rPr>
                <w:rFonts w:eastAsiaTheme="minorEastAsia"/>
                <w:b/>
                <w:bCs/>
                <w:szCs w:val="24"/>
              </w:rPr>
              <w:t>(J.kg</w:t>
            </w:r>
            <w:r w:rsidR="00B03A11" w:rsidRPr="005857C7">
              <w:rPr>
                <w:rFonts w:eastAsiaTheme="minorEastAsia"/>
                <w:b/>
                <w:bCs/>
                <w:szCs w:val="24"/>
                <w:vertAlign w:val="superscript"/>
              </w:rPr>
              <w:t>-</w:t>
            </w:r>
            <w:proofErr w:type="gramStart"/>
            <w:r w:rsidR="00B03A11" w:rsidRPr="005857C7">
              <w:rPr>
                <w:rFonts w:eastAsiaTheme="minorEastAsia"/>
                <w:b/>
                <w:bCs/>
                <w:szCs w:val="24"/>
                <w:vertAlign w:val="superscript"/>
              </w:rPr>
              <w:t>1</w:t>
            </w:r>
            <w:r w:rsidR="00B03A11" w:rsidRPr="005857C7">
              <w:rPr>
                <w:rFonts w:eastAsiaTheme="minorEastAsia"/>
                <w:b/>
                <w:bCs/>
                <w:szCs w:val="24"/>
              </w:rPr>
              <w:t>.K</w:t>
            </w:r>
            <w:proofErr w:type="gramEnd"/>
            <w:r w:rsidR="00B03A11" w:rsidRPr="005857C7">
              <w:rPr>
                <w:rFonts w:eastAsiaTheme="minorEastAsia"/>
                <w:b/>
                <w:bCs/>
                <w:szCs w:val="24"/>
                <w:vertAlign w:val="superscript"/>
              </w:rPr>
              <w:t>-1</w:t>
            </w:r>
            <w:r w:rsidR="00B03A11" w:rsidRPr="005857C7">
              <w:rPr>
                <w:rFonts w:eastAsiaTheme="minorEastAsia"/>
                <w:b/>
                <w:bCs/>
                <w:szCs w:val="24"/>
              </w:rPr>
              <w:t>)</w:t>
            </w:r>
          </w:p>
        </w:tc>
        <w:tc>
          <w:tcPr>
            <w:tcW w:w="1836" w:type="dxa"/>
          </w:tcPr>
          <w:p w14:paraId="05C67E83" w14:textId="77777777" w:rsidR="00B03A11" w:rsidRPr="005857C7" w:rsidRDefault="00B03A11" w:rsidP="00623370">
            <w:pPr>
              <w:spacing w:line="480" w:lineRule="auto"/>
              <w:jc w:val="center"/>
              <w:rPr>
                <w:b/>
                <w:bCs/>
                <w:szCs w:val="24"/>
              </w:rPr>
            </w:pPr>
            <m:oMathPara>
              <m:oMath>
                <m:r>
                  <m:rPr>
                    <m:sty m:val="bi"/>
                  </m:rPr>
                  <w:rPr>
                    <w:rFonts w:ascii="Cambria Math" w:hAnsi="Cambria Math"/>
                    <w:szCs w:val="24"/>
                  </w:rPr>
                  <m:t>B</m:t>
                </m:r>
                <m:r>
                  <m:rPr>
                    <m:sty m:val="p"/>
                  </m:rPr>
                  <w:rPr>
                    <w:rFonts w:ascii="Cambria Math" w:eastAsiaTheme="minorEastAsia" w:hAnsi="Cambria Math"/>
                    <w:szCs w:val="24"/>
                  </w:rPr>
                  <w:br/>
                </m:r>
              </m:oMath>
            </m:oMathPara>
            <w:r w:rsidRPr="005857C7">
              <w:rPr>
                <w:rFonts w:eastAsiaTheme="minorEastAsia"/>
                <w:b/>
                <w:bCs/>
                <w:szCs w:val="24"/>
              </w:rPr>
              <w:t>(Pa)</w:t>
            </w:r>
          </w:p>
        </w:tc>
      </w:tr>
      <w:tr w:rsidR="00B03A11" w:rsidRPr="00533FC7" w14:paraId="00A9496C" w14:textId="77777777" w:rsidTr="00623370">
        <w:trPr>
          <w:trHeight w:val="675"/>
        </w:trPr>
        <w:tc>
          <w:tcPr>
            <w:tcW w:w="1696" w:type="dxa"/>
          </w:tcPr>
          <w:p w14:paraId="5934025F" w14:textId="77777777" w:rsidR="00B03A11" w:rsidRPr="00B043FF" w:rsidRDefault="00B03A11" w:rsidP="00623370">
            <w:pPr>
              <w:spacing w:line="480" w:lineRule="auto"/>
              <w:jc w:val="center"/>
              <w:rPr>
                <w:b/>
                <w:bCs/>
                <w:szCs w:val="24"/>
              </w:rPr>
            </w:pPr>
            <w:r w:rsidRPr="00B043FF">
              <w:rPr>
                <w:b/>
                <w:bCs/>
                <w:szCs w:val="24"/>
              </w:rPr>
              <w:t>Air</w:t>
            </w:r>
          </w:p>
        </w:tc>
        <w:tc>
          <w:tcPr>
            <w:tcW w:w="1830" w:type="dxa"/>
          </w:tcPr>
          <w:p w14:paraId="3B4BDB5E" w14:textId="77777777" w:rsidR="00B03A11" w:rsidRPr="00533FC7" w:rsidRDefault="00B03A11" w:rsidP="00623370">
            <w:pPr>
              <w:spacing w:line="480" w:lineRule="auto"/>
              <w:jc w:val="center"/>
              <w:rPr>
                <w:szCs w:val="24"/>
              </w:rPr>
            </w:pPr>
            <w:r w:rsidRPr="00533FC7">
              <w:rPr>
                <w:szCs w:val="24"/>
              </w:rPr>
              <w:t>1.20</w:t>
            </w:r>
          </w:p>
        </w:tc>
        <w:tc>
          <w:tcPr>
            <w:tcW w:w="1838" w:type="dxa"/>
          </w:tcPr>
          <w:p w14:paraId="682B6B5B" w14:textId="77777777" w:rsidR="00B03A11" w:rsidRPr="00533FC7" w:rsidRDefault="00B03A11" w:rsidP="00623370">
            <w:pPr>
              <w:spacing w:line="480" w:lineRule="auto"/>
              <w:jc w:val="center"/>
              <w:rPr>
                <w:szCs w:val="24"/>
              </w:rPr>
            </w:pPr>
            <w:r w:rsidRPr="00533FC7">
              <w:rPr>
                <w:szCs w:val="24"/>
              </w:rPr>
              <w:t>9.96 × 10</w:t>
            </w:r>
            <w:r w:rsidRPr="00533FC7">
              <w:rPr>
                <w:szCs w:val="24"/>
                <w:vertAlign w:val="superscript"/>
              </w:rPr>
              <w:t>2</w:t>
            </w:r>
          </w:p>
        </w:tc>
        <w:tc>
          <w:tcPr>
            <w:tcW w:w="1838" w:type="dxa"/>
          </w:tcPr>
          <w:p w14:paraId="64C26377" w14:textId="77777777" w:rsidR="00B03A11" w:rsidRPr="00533FC7" w:rsidRDefault="00B03A11" w:rsidP="00623370">
            <w:pPr>
              <w:spacing w:line="480" w:lineRule="auto"/>
              <w:jc w:val="center"/>
              <w:rPr>
                <w:szCs w:val="24"/>
              </w:rPr>
            </w:pPr>
            <w:r w:rsidRPr="00533FC7">
              <w:rPr>
                <w:szCs w:val="24"/>
              </w:rPr>
              <w:t>7.17 × 10</w:t>
            </w:r>
            <w:r w:rsidRPr="00533FC7">
              <w:rPr>
                <w:szCs w:val="24"/>
                <w:vertAlign w:val="superscript"/>
              </w:rPr>
              <w:t>2</w:t>
            </w:r>
          </w:p>
        </w:tc>
        <w:tc>
          <w:tcPr>
            <w:tcW w:w="1836" w:type="dxa"/>
          </w:tcPr>
          <w:p w14:paraId="106EAB2B" w14:textId="77777777" w:rsidR="00B03A11" w:rsidRPr="00533FC7" w:rsidRDefault="00B03A11" w:rsidP="00623370">
            <w:pPr>
              <w:spacing w:line="480" w:lineRule="auto"/>
              <w:jc w:val="center"/>
              <w:rPr>
                <w:szCs w:val="24"/>
              </w:rPr>
            </w:pPr>
            <w:r w:rsidRPr="00533FC7">
              <w:rPr>
                <w:szCs w:val="24"/>
              </w:rPr>
              <w:t>1.01 × 10</w:t>
            </w:r>
            <w:r w:rsidRPr="00533FC7">
              <w:rPr>
                <w:szCs w:val="24"/>
                <w:vertAlign w:val="superscript"/>
              </w:rPr>
              <w:t>5</w:t>
            </w:r>
          </w:p>
        </w:tc>
      </w:tr>
      <w:tr w:rsidR="00B03A11" w:rsidRPr="00533FC7" w14:paraId="2F5588E1" w14:textId="77777777" w:rsidTr="00623370">
        <w:trPr>
          <w:trHeight w:val="664"/>
        </w:trPr>
        <w:tc>
          <w:tcPr>
            <w:tcW w:w="1696" w:type="dxa"/>
            <w:tcBorders>
              <w:bottom w:val="single" w:sz="4" w:space="0" w:color="auto"/>
            </w:tcBorders>
          </w:tcPr>
          <w:p w14:paraId="79725B92" w14:textId="77777777" w:rsidR="00B03A11" w:rsidRPr="00B043FF" w:rsidRDefault="00B03A11" w:rsidP="00623370">
            <w:pPr>
              <w:spacing w:line="480" w:lineRule="auto"/>
              <w:jc w:val="center"/>
              <w:rPr>
                <w:b/>
                <w:bCs/>
                <w:szCs w:val="24"/>
              </w:rPr>
            </w:pPr>
            <w:r w:rsidRPr="00B043FF">
              <w:rPr>
                <w:b/>
                <w:bCs/>
                <w:szCs w:val="24"/>
              </w:rPr>
              <w:t>3D-C</w:t>
            </w:r>
          </w:p>
        </w:tc>
        <w:tc>
          <w:tcPr>
            <w:tcW w:w="1830" w:type="dxa"/>
            <w:tcBorders>
              <w:bottom w:val="single" w:sz="4" w:space="0" w:color="auto"/>
            </w:tcBorders>
          </w:tcPr>
          <w:p w14:paraId="332FD7BE" w14:textId="77777777" w:rsidR="00B03A11" w:rsidRPr="00533FC7" w:rsidRDefault="00B03A11" w:rsidP="00623370">
            <w:pPr>
              <w:spacing w:line="480" w:lineRule="auto"/>
              <w:jc w:val="center"/>
              <w:rPr>
                <w:szCs w:val="24"/>
              </w:rPr>
            </w:pPr>
            <w:r w:rsidRPr="00533FC7">
              <w:rPr>
                <w:szCs w:val="24"/>
              </w:rPr>
              <w:t>3.0</w:t>
            </w:r>
          </w:p>
        </w:tc>
        <w:tc>
          <w:tcPr>
            <w:tcW w:w="1838" w:type="dxa"/>
            <w:tcBorders>
              <w:bottom w:val="single" w:sz="4" w:space="0" w:color="auto"/>
            </w:tcBorders>
          </w:tcPr>
          <w:p w14:paraId="4D746206" w14:textId="77777777" w:rsidR="00B03A11" w:rsidRPr="00533FC7" w:rsidRDefault="00B03A11" w:rsidP="00623370">
            <w:pPr>
              <w:spacing w:line="480" w:lineRule="auto"/>
              <w:jc w:val="center"/>
              <w:rPr>
                <w:szCs w:val="24"/>
              </w:rPr>
            </w:pPr>
            <w:r w:rsidRPr="00533FC7">
              <w:rPr>
                <w:szCs w:val="24"/>
              </w:rPr>
              <w:t>660</w:t>
            </w:r>
          </w:p>
        </w:tc>
        <w:tc>
          <w:tcPr>
            <w:tcW w:w="1838" w:type="dxa"/>
            <w:tcBorders>
              <w:bottom w:val="single" w:sz="4" w:space="0" w:color="auto"/>
            </w:tcBorders>
          </w:tcPr>
          <w:p w14:paraId="04E15D65" w14:textId="77777777" w:rsidR="00B03A11" w:rsidRPr="00533FC7" w:rsidRDefault="00B03A11" w:rsidP="00623370">
            <w:pPr>
              <w:spacing w:line="480" w:lineRule="auto"/>
              <w:jc w:val="center"/>
              <w:rPr>
                <w:szCs w:val="24"/>
              </w:rPr>
            </w:pPr>
            <w:r w:rsidRPr="00533FC7">
              <w:rPr>
                <w:szCs w:val="24"/>
              </w:rPr>
              <w:t>660</w:t>
            </w:r>
          </w:p>
        </w:tc>
        <w:tc>
          <w:tcPr>
            <w:tcW w:w="1836" w:type="dxa"/>
            <w:tcBorders>
              <w:bottom w:val="single" w:sz="4" w:space="0" w:color="auto"/>
            </w:tcBorders>
          </w:tcPr>
          <w:p w14:paraId="54C89DAB" w14:textId="77777777" w:rsidR="00B03A11" w:rsidRPr="00533FC7" w:rsidRDefault="00B03A11" w:rsidP="00623370">
            <w:pPr>
              <w:spacing w:line="480" w:lineRule="auto"/>
              <w:jc w:val="center"/>
              <w:rPr>
                <w:szCs w:val="24"/>
              </w:rPr>
            </w:pPr>
            <w:r w:rsidRPr="00533FC7">
              <w:rPr>
                <w:szCs w:val="24"/>
              </w:rPr>
              <w:t>1.44 × 10</w:t>
            </w:r>
            <w:r w:rsidRPr="00533FC7">
              <w:rPr>
                <w:szCs w:val="24"/>
                <w:vertAlign w:val="superscript"/>
              </w:rPr>
              <w:t>8</w:t>
            </w:r>
          </w:p>
        </w:tc>
      </w:tr>
      <w:tr w:rsidR="00B03A11" w:rsidRPr="00533FC7" w14:paraId="52C9FE78" w14:textId="77777777" w:rsidTr="00623370">
        <w:trPr>
          <w:trHeight w:val="664"/>
        </w:trPr>
        <w:tc>
          <w:tcPr>
            <w:tcW w:w="1696" w:type="dxa"/>
            <w:tcBorders>
              <w:top w:val="single" w:sz="4" w:space="0" w:color="auto"/>
              <w:left w:val="single" w:sz="4" w:space="0" w:color="auto"/>
              <w:bottom w:val="single" w:sz="4" w:space="0" w:color="auto"/>
              <w:right w:val="nil"/>
            </w:tcBorders>
          </w:tcPr>
          <w:p w14:paraId="7F70FED2" w14:textId="77777777" w:rsidR="00B03A11" w:rsidRDefault="00B03A11" w:rsidP="00623370">
            <w:pPr>
              <w:spacing w:line="480" w:lineRule="auto"/>
              <w:jc w:val="center"/>
              <w:rPr>
                <w:szCs w:val="24"/>
              </w:rPr>
            </w:pPr>
          </w:p>
        </w:tc>
        <w:tc>
          <w:tcPr>
            <w:tcW w:w="1830" w:type="dxa"/>
            <w:tcBorders>
              <w:top w:val="single" w:sz="4" w:space="0" w:color="auto"/>
              <w:left w:val="nil"/>
              <w:bottom w:val="single" w:sz="4" w:space="0" w:color="auto"/>
              <w:right w:val="nil"/>
            </w:tcBorders>
          </w:tcPr>
          <w:p w14:paraId="2CECAB63" w14:textId="77777777" w:rsidR="00B03A11" w:rsidRPr="00533FC7" w:rsidRDefault="00B03A11" w:rsidP="00623370">
            <w:pPr>
              <w:spacing w:line="480" w:lineRule="auto"/>
              <w:jc w:val="center"/>
              <w:rPr>
                <w:szCs w:val="24"/>
              </w:rPr>
            </w:pPr>
          </w:p>
        </w:tc>
        <w:tc>
          <w:tcPr>
            <w:tcW w:w="1838" w:type="dxa"/>
            <w:tcBorders>
              <w:top w:val="single" w:sz="4" w:space="0" w:color="auto"/>
              <w:left w:val="nil"/>
              <w:bottom w:val="single" w:sz="4" w:space="0" w:color="auto"/>
              <w:right w:val="nil"/>
            </w:tcBorders>
          </w:tcPr>
          <w:p w14:paraId="0E77BA6D" w14:textId="77777777" w:rsidR="00B03A11" w:rsidRPr="00533FC7" w:rsidRDefault="00B03A11" w:rsidP="00623370">
            <w:pPr>
              <w:spacing w:line="480" w:lineRule="auto"/>
              <w:jc w:val="center"/>
              <w:rPr>
                <w:szCs w:val="24"/>
              </w:rPr>
            </w:pPr>
          </w:p>
        </w:tc>
        <w:tc>
          <w:tcPr>
            <w:tcW w:w="1838" w:type="dxa"/>
            <w:tcBorders>
              <w:top w:val="single" w:sz="4" w:space="0" w:color="auto"/>
              <w:left w:val="nil"/>
              <w:bottom w:val="single" w:sz="4" w:space="0" w:color="auto"/>
              <w:right w:val="nil"/>
            </w:tcBorders>
          </w:tcPr>
          <w:p w14:paraId="2237A9B0" w14:textId="77777777" w:rsidR="00B03A11" w:rsidRPr="00533FC7" w:rsidRDefault="00B03A11" w:rsidP="00623370">
            <w:pPr>
              <w:spacing w:line="480" w:lineRule="auto"/>
              <w:jc w:val="center"/>
              <w:rPr>
                <w:szCs w:val="24"/>
              </w:rPr>
            </w:pPr>
          </w:p>
        </w:tc>
        <w:tc>
          <w:tcPr>
            <w:tcW w:w="1836" w:type="dxa"/>
            <w:tcBorders>
              <w:top w:val="single" w:sz="4" w:space="0" w:color="auto"/>
              <w:left w:val="nil"/>
              <w:bottom w:val="single" w:sz="4" w:space="0" w:color="auto"/>
              <w:right w:val="single" w:sz="4" w:space="0" w:color="auto"/>
            </w:tcBorders>
          </w:tcPr>
          <w:p w14:paraId="4C75805B" w14:textId="77777777" w:rsidR="00B03A11" w:rsidRPr="00533FC7" w:rsidRDefault="00B03A11" w:rsidP="00623370">
            <w:pPr>
              <w:spacing w:line="480" w:lineRule="auto"/>
              <w:jc w:val="center"/>
              <w:rPr>
                <w:szCs w:val="24"/>
              </w:rPr>
            </w:pPr>
          </w:p>
        </w:tc>
      </w:tr>
      <w:tr w:rsidR="00B03A11" w:rsidRPr="00533FC7" w14:paraId="23395DF4" w14:textId="77777777" w:rsidTr="00623370">
        <w:trPr>
          <w:trHeight w:val="664"/>
        </w:trPr>
        <w:tc>
          <w:tcPr>
            <w:tcW w:w="1696" w:type="dxa"/>
            <w:tcBorders>
              <w:top w:val="single" w:sz="4" w:space="0" w:color="auto"/>
            </w:tcBorders>
          </w:tcPr>
          <w:p w14:paraId="2A343283" w14:textId="77777777" w:rsidR="00B03A11" w:rsidRDefault="00B03A11" w:rsidP="00623370">
            <w:pPr>
              <w:spacing w:line="480" w:lineRule="auto"/>
              <w:jc w:val="center"/>
              <w:rPr>
                <w:szCs w:val="24"/>
              </w:rPr>
            </w:pPr>
          </w:p>
        </w:tc>
        <w:tc>
          <w:tcPr>
            <w:tcW w:w="1830" w:type="dxa"/>
            <w:tcBorders>
              <w:top w:val="single" w:sz="4" w:space="0" w:color="auto"/>
            </w:tcBorders>
          </w:tcPr>
          <w:p w14:paraId="2F829B2A" w14:textId="77777777" w:rsidR="00B03A11" w:rsidRPr="005857C7" w:rsidRDefault="0042143F" w:rsidP="00623370">
            <w:pPr>
              <w:spacing w:line="480" w:lineRule="auto"/>
              <w:jc w:val="center"/>
              <w:rPr>
                <w:b/>
                <w:bCs/>
                <w:szCs w:val="24"/>
              </w:rPr>
            </w:pPr>
            <m:oMathPara>
              <m:oMath>
                <m:sSub>
                  <m:sSubPr>
                    <m:ctrlPr>
                      <w:rPr>
                        <w:rFonts w:ascii="Cambria Math" w:hAnsi="Cambria Math"/>
                        <w:b/>
                        <w:bCs/>
                        <w:i/>
                        <w:szCs w:val="24"/>
                      </w:rPr>
                    </m:ctrlPr>
                  </m:sSubPr>
                  <m:e>
                    <m:r>
                      <m:rPr>
                        <m:sty m:val="bi"/>
                      </m:rPr>
                      <w:rPr>
                        <w:rFonts w:ascii="Cambria Math" w:hAnsi="Cambria Math"/>
                        <w:szCs w:val="24"/>
                      </w:rPr>
                      <m:t>α</m:t>
                    </m:r>
                  </m:e>
                  <m:sub>
                    <m:r>
                      <m:rPr>
                        <m:sty m:val="bi"/>
                      </m:rPr>
                      <w:rPr>
                        <w:rFonts w:ascii="Cambria Math" w:hAnsi="Cambria Math"/>
                        <w:szCs w:val="24"/>
                      </w:rPr>
                      <m:t>T</m:t>
                    </m:r>
                  </m:sub>
                </m:sSub>
                <m:r>
                  <m:rPr>
                    <m:sty m:val="p"/>
                  </m:rPr>
                  <w:rPr>
                    <w:rFonts w:ascii="Cambria Math" w:eastAsiaTheme="minorEastAsia" w:hAnsi="Cambria Math"/>
                    <w:szCs w:val="24"/>
                  </w:rPr>
                  <w:br/>
                </m:r>
              </m:oMath>
            </m:oMathPara>
            <w:r w:rsidR="00B03A11" w:rsidRPr="005857C7">
              <w:rPr>
                <w:rFonts w:eastAsiaTheme="minorEastAsia"/>
                <w:b/>
                <w:bCs/>
                <w:szCs w:val="24"/>
              </w:rPr>
              <w:t>(K</w:t>
            </w:r>
            <w:r w:rsidR="00B03A11" w:rsidRPr="005857C7">
              <w:rPr>
                <w:rFonts w:eastAsiaTheme="minorEastAsia"/>
                <w:b/>
                <w:bCs/>
                <w:szCs w:val="24"/>
                <w:vertAlign w:val="superscript"/>
              </w:rPr>
              <w:t>-1</w:t>
            </w:r>
            <w:r w:rsidR="00B03A11" w:rsidRPr="005857C7">
              <w:rPr>
                <w:rFonts w:eastAsiaTheme="minorEastAsia"/>
                <w:b/>
                <w:bCs/>
                <w:szCs w:val="24"/>
              </w:rPr>
              <w:t>)</w:t>
            </w:r>
          </w:p>
        </w:tc>
        <w:tc>
          <w:tcPr>
            <w:tcW w:w="1838" w:type="dxa"/>
            <w:tcBorders>
              <w:top w:val="single" w:sz="4" w:space="0" w:color="auto"/>
            </w:tcBorders>
          </w:tcPr>
          <w:p w14:paraId="4087705A" w14:textId="77777777" w:rsidR="00B03A11" w:rsidRPr="005857C7" w:rsidRDefault="00B03A11" w:rsidP="00623370">
            <w:pPr>
              <w:spacing w:line="480" w:lineRule="auto"/>
              <w:jc w:val="center"/>
              <w:rPr>
                <w:b/>
                <w:bCs/>
                <w:szCs w:val="24"/>
              </w:rPr>
            </w:pPr>
            <m:oMathPara>
              <m:oMath>
                <m:r>
                  <m:rPr>
                    <m:sty m:val="bi"/>
                  </m:rPr>
                  <w:rPr>
                    <w:rFonts w:ascii="Cambria Math" w:hAnsi="Cambria Math"/>
                    <w:szCs w:val="24"/>
                  </w:rPr>
                  <m:t>κ</m:t>
                </m:r>
                <m:r>
                  <m:rPr>
                    <m:sty m:val="p"/>
                  </m:rPr>
                  <w:rPr>
                    <w:rFonts w:ascii="Cambria Math" w:eastAsiaTheme="minorEastAsia" w:hAnsi="Cambria Math"/>
                    <w:szCs w:val="24"/>
                  </w:rPr>
                  <w:br/>
                </m:r>
              </m:oMath>
            </m:oMathPara>
            <w:r w:rsidRPr="005857C7">
              <w:rPr>
                <w:rFonts w:eastAsiaTheme="minorEastAsia"/>
                <w:b/>
                <w:bCs/>
                <w:szCs w:val="24"/>
              </w:rPr>
              <w:t>(W.K</w:t>
            </w:r>
            <w:r w:rsidRPr="005857C7">
              <w:rPr>
                <w:rFonts w:eastAsiaTheme="minorEastAsia"/>
                <w:b/>
                <w:bCs/>
                <w:szCs w:val="24"/>
                <w:vertAlign w:val="superscript"/>
              </w:rPr>
              <w:t>-1</w:t>
            </w:r>
            <w:r w:rsidRPr="005857C7">
              <w:rPr>
                <w:rFonts w:eastAsiaTheme="minorEastAsia"/>
                <w:b/>
                <w:bCs/>
                <w:szCs w:val="24"/>
              </w:rPr>
              <w:t>.m</w:t>
            </w:r>
            <w:r w:rsidRPr="005857C7">
              <w:rPr>
                <w:rFonts w:eastAsiaTheme="minorEastAsia"/>
                <w:b/>
                <w:bCs/>
                <w:szCs w:val="24"/>
                <w:vertAlign w:val="superscript"/>
              </w:rPr>
              <w:t>-1</w:t>
            </w:r>
            <w:r w:rsidRPr="005857C7">
              <w:rPr>
                <w:rFonts w:eastAsiaTheme="minorEastAsia"/>
                <w:b/>
                <w:bCs/>
                <w:szCs w:val="24"/>
              </w:rPr>
              <w:t>)</w:t>
            </w:r>
          </w:p>
        </w:tc>
        <w:tc>
          <w:tcPr>
            <w:tcW w:w="1838" w:type="dxa"/>
            <w:tcBorders>
              <w:top w:val="single" w:sz="4" w:space="0" w:color="auto"/>
            </w:tcBorders>
          </w:tcPr>
          <w:p w14:paraId="26EDFB39" w14:textId="77777777" w:rsidR="00B03A11" w:rsidRPr="005857C7" w:rsidRDefault="00B03A11" w:rsidP="00623370">
            <w:pPr>
              <w:spacing w:line="480" w:lineRule="auto"/>
              <w:jc w:val="center"/>
              <w:rPr>
                <w:b/>
                <w:bCs/>
                <w:szCs w:val="24"/>
              </w:rPr>
            </w:pPr>
            <m:oMathPara>
              <m:oMath>
                <m:r>
                  <m:rPr>
                    <m:sty m:val="bi"/>
                  </m:rPr>
                  <w:rPr>
                    <w:rFonts w:ascii="Cambria Math" w:hAnsi="Cambria Math"/>
                    <w:szCs w:val="24"/>
                  </w:rPr>
                  <m:t>λ</m:t>
                </m:r>
                <m:r>
                  <m:rPr>
                    <m:sty m:val="p"/>
                  </m:rPr>
                  <w:rPr>
                    <w:rFonts w:ascii="Cambria Math" w:eastAsiaTheme="minorEastAsia" w:hAnsi="Cambria Math"/>
                    <w:szCs w:val="24"/>
                  </w:rPr>
                  <w:br/>
                </m:r>
              </m:oMath>
            </m:oMathPara>
            <w:r w:rsidRPr="005857C7">
              <w:rPr>
                <w:rFonts w:eastAsiaTheme="minorEastAsia"/>
                <w:b/>
                <w:bCs/>
                <w:szCs w:val="24"/>
              </w:rPr>
              <w:t>(N.s.m</w:t>
            </w:r>
            <w:r w:rsidRPr="005857C7">
              <w:rPr>
                <w:rFonts w:eastAsiaTheme="minorEastAsia"/>
                <w:b/>
                <w:bCs/>
                <w:szCs w:val="24"/>
                <w:vertAlign w:val="superscript"/>
              </w:rPr>
              <w:t>-2</w:t>
            </w:r>
            <w:r w:rsidRPr="005857C7">
              <w:rPr>
                <w:rFonts w:eastAsiaTheme="minorEastAsia"/>
                <w:b/>
                <w:bCs/>
                <w:szCs w:val="24"/>
              </w:rPr>
              <w:t>)</w:t>
            </w:r>
          </w:p>
        </w:tc>
        <w:tc>
          <w:tcPr>
            <w:tcW w:w="1836" w:type="dxa"/>
            <w:tcBorders>
              <w:top w:val="single" w:sz="4" w:space="0" w:color="auto"/>
            </w:tcBorders>
          </w:tcPr>
          <w:p w14:paraId="12CB7AF9" w14:textId="77777777" w:rsidR="00B03A11" w:rsidRPr="005857C7" w:rsidRDefault="00B03A11" w:rsidP="00623370">
            <w:pPr>
              <w:spacing w:line="480" w:lineRule="auto"/>
              <w:jc w:val="center"/>
              <w:rPr>
                <w:b/>
                <w:bCs/>
                <w:szCs w:val="24"/>
              </w:rPr>
            </w:pPr>
            <m:oMathPara>
              <m:oMath>
                <m:r>
                  <m:rPr>
                    <m:sty m:val="bi"/>
                  </m:rPr>
                  <w:rPr>
                    <w:rFonts w:ascii="Cambria Math" w:eastAsiaTheme="minorEastAsia" w:hAnsi="Cambria Math"/>
                    <w:szCs w:val="24"/>
                  </w:rPr>
                  <m:t>μ</m:t>
                </m:r>
                <m:r>
                  <m:rPr>
                    <m:sty m:val="p"/>
                  </m:rPr>
                  <w:rPr>
                    <w:rFonts w:ascii="Cambria Math" w:eastAsiaTheme="minorEastAsia" w:hAnsi="Cambria Math"/>
                    <w:szCs w:val="24"/>
                  </w:rPr>
                  <w:br/>
                </m:r>
              </m:oMath>
            </m:oMathPara>
            <w:r w:rsidRPr="005857C7">
              <w:rPr>
                <w:rFonts w:eastAsiaTheme="minorEastAsia"/>
                <w:b/>
                <w:bCs/>
                <w:szCs w:val="24"/>
              </w:rPr>
              <w:t>(N.s.m</w:t>
            </w:r>
            <w:r w:rsidRPr="005857C7">
              <w:rPr>
                <w:rFonts w:eastAsiaTheme="minorEastAsia"/>
                <w:b/>
                <w:bCs/>
                <w:szCs w:val="24"/>
                <w:vertAlign w:val="superscript"/>
              </w:rPr>
              <w:t>-2</w:t>
            </w:r>
            <w:r w:rsidRPr="005857C7">
              <w:rPr>
                <w:rFonts w:eastAsiaTheme="minorEastAsia"/>
                <w:b/>
                <w:bCs/>
                <w:szCs w:val="24"/>
              </w:rPr>
              <w:t>)</w:t>
            </w:r>
          </w:p>
        </w:tc>
      </w:tr>
      <w:tr w:rsidR="00B03A11" w:rsidRPr="00533FC7" w14:paraId="3D15ED1D" w14:textId="77777777" w:rsidTr="00623370">
        <w:trPr>
          <w:trHeight w:val="664"/>
        </w:trPr>
        <w:tc>
          <w:tcPr>
            <w:tcW w:w="1696" w:type="dxa"/>
          </w:tcPr>
          <w:p w14:paraId="6AD615A8" w14:textId="77777777" w:rsidR="00B03A11" w:rsidRDefault="00B03A11" w:rsidP="00623370">
            <w:pPr>
              <w:spacing w:line="480" w:lineRule="auto"/>
              <w:jc w:val="center"/>
              <w:rPr>
                <w:szCs w:val="24"/>
              </w:rPr>
            </w:pPr>
            <w:r w:rsidRPr="00B043FF">
              <w:rPr>
                <w:b/>
                <w:bCs/>
                <w:szCs w:val="24"/>
              </w:rPr>
              <w:t>Air</w:t>
            </w:r>
          </w:p>
        </w:tc>
        <w:tc>
          <w:tcPr>
            <w:tcW w:w="1830" w:type="dxa"/>
          </w:tcPr>
          <w:p w14:paraId="3209BAD4" w14:textId="77777777" w:rsidR="00B03A11" w:rsidRPr="00533FC7" w:rsidRDefault="00B03A11" w:rsidP="00623370">
            <w:pPr>
              <w:spacing w:line="480" w:lineRule="auto"/>
              <w:jc w:val="center"/>
              <w:rPr>
                <w:szCs w:val="24"/>
              </w:rPr>
            </w:pPr>
            <w:r w:rsidRPr="00533FC7">
              <w:rPr>
                <w:szCs w:val="24"/>
              </w:rPr>
              <w:t>3.33 × 10</w:t>
            </w:r>
            <w:r w:rsidRPr="00533FC7">
              <w:rPr>
                <w:szCs w:val="24"/>
                <w:vertAlign w:val="superscript"/>
              </w:rPr>
              <w:t>-3</w:t>
            </w:r>
          </w:p>
        </w:tc>
        <w:tc>
          <w:tcPr>
            <w:tcW w:w="1838" w:type="dxa"/>
          </w:tcPr>
          <w:p w14:paraId="3A5126F7" w14:textId="77777777" w:rsidR="00B03A11" w:rsidRPr="00533FC7" w:rsidRDefault="00B03A11" w:rsidP="00623370">
            <w:pPr>
              <w:spacing w:line="480" w:lineRule="auto"/>
              <w:jc w:val="center"/>
              <w:rPr>
                <w:szCs w:val="24"/>
              </w:rPr>
            </w:pPr>
            <w:r w:rsidRPr="00533FC7">
              <w:rPr>
                <w:szCs w:val="24"/>
              </w:rPr>
              <w:t>26.2 × 10</w:t>
            </w:r>
            <w:r w:rsidRPr="00533FC7">
              <w:rPr>
                <w:szCs w:val="24"/>
                <w:vertAlign w:val="superscript"/>
              </w:rPr>
              <w:t>-3</w:t>
            </w:r>
          </w:p>
        </w:tc>
        <w:tc>
          <w:tcPr>
            <w:tcW w:w="1838" w:type="dxa"/>
          </w:tcPr>
          <w:p w14:paraId="5650A44D" w14:textId="77777777" w:rsidR="00B03A11" w:rsidRPr="00533FC7" w:rsidRDefault="00B03A11" w:rsidP="00623370">
            <w:pPr>
              <w:spacing w:line="480" w:lineRule="auto"/>
              <w:jc w:val="center"/>
              <w:rPr>
                <w:szCs w:val="24"/>
              </w:rPr>
            </w:pPr>
            <w:r w:rsidRPr="00533FC7">
              <w:rPr>
                <w:szCs w:val="24"/>
              </w:rPr>
              <w:t>16.82 × 10</w:t>
            </w:r>
            <w:r w:rsidRPr="00533FC7">
              <w:rPr>
                <w:szCs w:val="24"/>
                <w:vertAlign w:val="superscript"/>
              </w:rPr>
              <w:t>-6</w:t>
            </w:r>
          </w:p>
        </w:tc>
        <w:tc>
          <w:tcPr>
            <w:tcW w:w="1836" w:type="dxa"/>
          </w:tcPr>
          <w:p w14:paraId="6EBBFE41" w14:textId="77777777" w:rsidR="00B03A11" w:rsidRPr="00533FC7" w:rsidRDefault="00B03A11" w:rsidP="00623370">
            <w:pPr>
              <w:spacing w:line="480" w:lineRule="auto"/>
              <w:jc w:val="center"/>
              <w:rPr>
                <w:szCs w:val="24"/>
              </w:rPr>
            </w:pPr>
            <w:r w:rsidRPr="00533FC7">
              <w:rPr>
                <w:szCs w:val="24"/>
              </w:rPr>
              <w:t>5.61 × 10</w:t>
            </w:r>
            <w:r w:rsidRPr="00533FC7">
              <w:rPr>
                <w:szCs w:val="24"/>
                <w:vertAlign w:val="superscript"/>
              </w:rPr>
              <w:t>-6</w:t>
            </w:r>
          </w:p>
        </w:tc>
      </w:tr>
      <w:tr w:rsidR="00B03A11" w:rsidRPr="00533FC7" w14:paraId="4E5F32BF" w14:textId="77777777" w:rsidTr="00623370">
        <w:trPr>
          <w:trHeight w:val="78"/>
        </w:trPr>
        <w:tc>
          <w:tcPr>
            <w:tcW w:w="1696" w:type="dxa"/>
          </w:tcPr>
          <w:p w14:paraId="0D3641C9" w14:textId="77777777" w:rsidR="00B03A11" w:rsidRDefault="00B03A11" w:rsidP="00623370">
            <w:pPr>
              <w:spacing w:line="480" w:lineRule="auto"/>
              <w:jc w:val="center"/>
              <w:rPr>
                <w:szCs w:val="24"/>
              </w:rPr>
            </w:pPr>
            <w:r w:rsidRPr="00B043FF">
              <w:rPr>
                <w:b/>
                <w:bCs/>
                <w:szCs w:val="24"/>
              </w:rPr>
              <w:t>3D-C</w:t>
            </w:r>
          </w:p>
        </w:tc>
        <w:tc>
          <w:tcPr>
            <w:tcW w:w="1830" w:type="dxa"/>
          </w:tcPr>
          <w:p w14:paraId="75868419" w14:textId="77777777" w:rsidR="00B03A11" w:rsidRPr="00533FC7" w:rsidRDefault="00B03A11" w:rsidP="00623370">
            <w:pPr>
              <w:spacing w:line="480" w:lineRule="auto"/>
              <w:jc w:val="center"/>
              <w:rPr>
                <w:szCs w:val="24"/>
              </w:rPr>
            </w:pPr>
            <w:r w:rsidRPr="00533FC7">
              <w:rPr>
                <w:szCs w:val="24"/>
              </w:rPr>
              <w:t>2.6 × 10</w:t>
            </w:r>
            <w:r w:rsidRPr="00533FC7">
              <w:rPr>
                <w:szCs w:val="24"/>
                <w:vertAlign w:val="superscript"/>
              </w:rPr>
              <w:t>-6</w:t>
            </w:r>
          </w:p>
        </w:tc>
        <w:tc>
          <w:tcPr>
            <w:tcW w:w="1838" w:type="dxa"/>
          </w:tcPr>
          <w:p w14:paraId="4486A93E" w14:textId="77777777" w:rsidR="00B03A11" w:rsidRPr="00533FC7" w:rsidRDefault="00B03A11" w:rsidP="00623370">
            <w:pPr>
              <w:spacing w:line="480" w:lineRule="auto"/>
              <w:jc w:val="center"/>
              <w:rPr>
                <w:szCs w:val="24"/>
              </w:rPr>
            </w:pPr>
            <w:r w:rsidRPr="00533FC7">
              <w:rPr>
                <w:szCs w:val="24"/>
              </w:rPr>
              <w:t>160</w:t>
            </w:r>
          </w:p>
        </w:tc>
        <w:tc>
          <w:tcPr>
            <w:tcW w:w="1838" w:type="dxa"/>
          </w:tcPr>
          <w:p w14:paraId="7D179A98" w14:textId="77777777" w:rsidR="00B03A11" w:rsidRPr="00533FC7" w:rsidRDefault="00B03A11" w:rsidP="00623370">
            <w:pPr>
              <w:spacing w:line="480" w:lineRule="auto"/>
              <w:jc w:val="center"/>
              <w:rPr>
                <w:szCs w:val="24"/>
              </w:rPr>
            </w:pPr>
            <w:r w:rsidRPr="00533FC7">
              <w:rPr>
                <w:szCs w:val="24"/>
              </w:rPr>
              <w:t>0</w:t>
            </w:r>
          </w:p>
        </w:tc>
        <w:tc>
          <w:tcPr>
            <w:tcW w:w="1836" w:type="dxa"/>
          </w:tcPr>
          <w:p w14:paraId="0D92A8B7" w14:textId="77777777" w:rsidR="00B03A11" w:rsidRPr="00533FC7" w:rsidRDefault="00B03A11" w:rsidP="00623370">
            <w:pPr>
              <w:spacing w:line="480" w:lineRule="auto"/>
              <w:jc w:val="center"/>
              <w:rPr>
                <w:szCs w:val="24"/>
              </w:rPr>
            </w:pPr>
            <w:r w:rsidRPr="00533FC7">
              <w:rPr>
                <w:szCs w:val="24"/>
              </w:rPr>
              <w:t>0</w:t>
            </w:r>
          </w:p>
        </w:tc>
      </w:tr>
      <w:bookmarkEnd w:id="10"/>
    </w:tbl>
    <w:p w14:paraId="3A8FEC79" w14:textId="41F665DB" w:rsidR="00A36D85" w:rsidRDefault="00A36D85" w:rsidP="005D4193">
      <w:pPr>
        <w:spacing w:line="480" w:lineRule="auto"/>
        <w:jc w:val="both"/>
      </w:pPr>
    </w:p>
    <w:p w14:paraId="7BA199C5" w14:textId="77777777" w:rsidR="005A4381" w:rsidRDefault="005A4381">
      <w:pPr>
        <w:rPr>
          <w:rFonts w:eastAsiaTheme="majorEastAsia" w:cstheme="majorBidi"/>
          <w:i/>
          <w:szCs w:val="26"/>
        </w:rPr>
      </w:pPr>
      <w:r>
        <w:br w:type="page"/>
      </w:r>
    </w:p>
    <w:p w14:paraId="24AE57E7" w14:textId="303DCAC1" w:rsidR="00A51DC1" w:rsidRDefault="00444095" w:rsidP="00095516">
      <w:pPr>
        <w:pStyle w:val="Heading1"/>
      </w:pPr>
      <w:r>
        <w:rPr>
          <w:noProof/>
        </w:rPr>
        <mc:AlternateContent>
          <mc:Choice Requires="wps">
            <w:drawing>
              <wp:anchor distT="0" distB="0" distL="114300" distR="114300" simplePos="0" relativeHeight="251709440" behindDoc="0" locked="0" layoutInCell="1" allowOverlap="1" wp14:anchorId="61BE595B" wp14:editId="3D593CB4">
                <wp:simplePos x="0" y="0"/>
                <wp:positionH relativeFrom="margin">
                  <wp:align>right</wp:align>
                </wp:positionH>
                <wp:positionV relativeFrom="paragraph">
                  <wp:posOffset>3975100</wp:posOffset>
                </wp:positionV>
                <wp:extent cx="5734050" cy="635"/>
                <wp:effectExtent l="0" t="0" r="0" b="3810"/>
                <wp:wrapTopAndBottom/>
                <wp:docPr id="2" name="Text Box 2"/>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4D40FD6D" w14:textId="4334B7C3" w:rsidR="00444095" w:rsidRPr="00A02DAE" w:rsidRDefault="00444095" w:rsidP="00444095">
                            <w:pPr>
                              <w:pStyle w:val="Caption"/>
                              <w:spacing w:line="480" w:lineRule="auto"/>
                              <w:rPr>
                                <w:noProof/>
                              </w:rPr>
                            </w:pPr>
                            <w:bookmarkStart w:id="13" w:name="_Ref41477792"/>
                            <w:r>
                              <w:t>Fig. C.</w:t>
                            </w:r>
                            <w:r>
                              <w:fldChar w:fldCharType="begin"/>
                            </w:r>
                            <w:r>
                              <w:instrText xml:space="preserve"> SEQ Fig._C. \* ARABIC </w:instrText>
                            </w:r>
                            <w:r>
                              <w:fldChar w:fldCharType="separate"/>
                            </w:r>
                            <w:r w:rsidR="0042143F">
                              <w:rPr>
                                <w:noProof/>
                              </w:rPr>
                              <w:t>1</w:t>
                            </w:r>
                            <w:r>
                              <w:fldChar w:fldCharType="end"/>
                            </w:r>
                            <w:bookmarkEnd w:id="13"/>
                            <w:r>
                              <w:t xml:space="preserve">. </w:t>
                            </w:r>
                            <w:r>
                              <w:rPr>
                                <w:b w:val="0"/>
                                <w:bCs/>
                              </w:rPr>
                              <w:t xml:space="preserve">(a) Acoustic frequency, (b) power input and (c) temperature spectra comparison of uncompressed 3D-C used in </w:t>
                            </w:r>
                            <w:r>
                              <w:rPr>
                                <w:b w:val="0"/>
                                <w:bCs/>
                                <w:szCs w:val="24"/>
                              </w:rPr>
                              <w:t xml:space="preserve">sub-section 3.2.4.2 </w:t>
                            </w:r>
                            <w:r>
                              <w:rPr>
                                <w:b w:val="0"/>
                                <w:bCs/>
                              </w:rPr>
                              <w:t>with reported literature values.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1BE595B" id="Text Box 2" o:spid="_x0000_s1029" type="#_x0000_t202" style="position:absolute;margin-left:400.3pt;margin-top:313pt;width:451.5pt;height:.05pt;z-index:25170944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ucDLgIAAGQEAAAOAAAAZHJzL2Uyb0RvYy54bWysVE1v2zAMvQ/YfxB0X5yPpSuMOEWWIsOA&#10;oi2QDD0rshwLkEWNUmJnv36UHKdbt9Owi0yRFKX3HunFXdcYdlLoNdiCT0ZjzpSVUGp7KPi33ebD&#10;LWc+CFsKA1YV/Kw8v1u+f7doXa6mUIMpFTIqYn3euoLXIbg8y7ysVSP8CJyyFKwAGxFoi4esRNFS&#10;9cZk0/H4JmsBS4cglffkve+DfJnqV5WS4amqvArMFJzeFtKKad3HNVsuRH5A4WotL88Q//CKRmhL&#10;l15L3Ysg2BH1H6UaLRE8VGEkocmgqrRUCQOhmYzfoNnWwqmEhcjx7kqT/39l5ePpGZkuCz7lzIqG&#10;JNqpLrDP0LFpZKd1PqekraO00JGbVB78npwRdFdhE78Eh1GceD5fuY3FJDnnn2Yfx3MKSYrdzOax&#10;RvZ61KEPXxQ0LBoFRxIu8SlODz70qUNKvMmD0eVGGxM3MbA2yE6CRG5rHdSl+G9ZxsZcC/FUXzB6&#10;soivxxGt0O27xMZswLiH8kzQEfrW8U5uNN33IHx4Fki9QpCo/8MTLZWBtuBwsTirAX/8zR/zSUKK&#10;ctZS7xXcfz8KVJyZr5bEjY06GDgY+8Gwx2YNhHRCk+VkMukABjOYFULzQmOxirdQSFhJdxU8DOY6&#10;9BNAYyXVapWSqB2dCA9262QsPfC6614EuosqgcR8hKErRf5GnD43yeNWx0BMJ+Uirz2LF7qplZP2&#10;l7GLs/LrPmW9/hyWPwEAAP//AwBQSwMEFAAGAAgAAAAhAHri+LTeAAAACAEAAA8AAABkcnMvZG93&#10;bnJldi54bWxMj81OwzAQhO9IvIO1SFwQdfqjCEKcqqrgAJeK0As3N97GgXgd2U4b3p6FC9xmd1az&#10;35TryfXihCF2nhTMZxkIpMabjloF+7en2zsQMWkyuveECr4wwrq6vCh1YfyZXvFUp1ZwCMVCK7Ap&#10;DYWUsbHodJz5AYm9ow9OJx5DK03QZw53vVxkWS6d7og/WD3g1mLzWY9OwW71vrM34/HxZbNahuf9&#10;uM0/2lqp66tp8wAi4ZT+juEHn9GhYqaDH8lE0SvgIklBvshZsH2fLVkcfjdzkFUp/xeovgEAAP//&#10;AwBQSwECLQAUAAYACAAAACEAtoM4kv4AAADhAQAAEwAAAAAAAAAAAAAAAAAAAAAAW0NvbnRlbnRf&#10;VHlwZXNdLnhtbFBLAQItABQABgAIAAAAIQA4/SH/1gAAAJQBAAALAAAAAAAAAAAAAAAAAC8BAABf&#10;cmVscy8ucmVsc1BLAQItABQABgAIAAAAIQBYUucDLgIAAGQEAAAOAAAAAAAAAAAAAAAAAC4CAABk&#10;cnMvZTJvRG9jLnhtbFBLAQItABQABgAIAAAAIQB64vi03gAAAAgBAAAPAAAAAAAAAAAAAAAAAIgE&#10;AABkcnMvZG93bnJldi54bWxQSwUGAAAAAAQABADzAAAAkwUAAAAA&#10;" stroked="f">
                <v:textbox style="mso-fit-shape-to-text:t" inset="0,0,0,0">
                  <w:txbxContent>
                    <w:p w14:paraId="4D40FD6D" w14:textId="4334B7C3" w:rsidR="00444095" w:rsidRPr="00A02DAE" w:rsidRDefault="00444095" w:rsidP="00444095">
                      <w:pPr>
                        <w:pStyle w:val="Caption"/>
                        <w:spacing w:line="480" w:lineRule="auto"/>
                        <w:rPr>
                          <w:noProof/>
                        </w:rPr>
                      </w:pPr>
                      <w:bookmarkStart w:id="14" w:name="_Ref41477792"/>
                      <w:r>
                        <w:t>Fig. C.</w:t>
                      </w:r>
                      <w:r>
                        <w:fldChar w:fldCharType="begin"/>
                      </w:r>
                      <w:r>
                        <w:instrText xml:space="preserve"> SEQ Fig._C. \* ARABIC </w:instrText>
                      </w:r>
                      <w:r>
                        <w:fldChar w:fldCharType="separate"/>
                      </w:r>
                      <w:r w:rsidR="0042143F">
                        <w:rPr>
                          <w:noProof/>
                        </w:rPr>
                        <w:t>1</w:t>
                      </w:r>
                      <w:r>
                        <w:fldChar w:fldCharType="end"/>
                      </w:r>
                      <w:bookmarkEnd w:id="14"/>
                      <w:r>
                        <w:t xml:space="preserve">. </w:t>
                      </w:r>
                      <w:r>
                        <w:rPr>
                          <w:b w:val="0"/>
                          <w:bCs/>
                        </w:rPr>
                        <w:t xml:space="preserve">(a) Acoustic frequency, (b) power input and (c) temperature spectra comparison of uncompressed 3D-C used in </w:t>
                      </w:r>
                      <w:r>
                        <w:rPr>
                          <w:b w:val="0"/>
                          <w:bCs/>
                          <w:szCs w:val="24"/>
                        </w:rPr>
                        <w:t xml:space="preserve">sub-section 3.2.4.2 </w:t>
                      </w:r>
                      <w:r>
                        <w:rPr>
                          <w:b w:val="0"/>
                          <w:bCs/>
                        </w:rPr>
                        <w:t>with reported literature values.</w:t>
                      </w:r>
                    </w:p>
                  </w:txbxContent>
                </v:textbox>
                <w10:wrap type="topAndBottom" anchorx="margin"/>
              </v:shape>
            </w:pict>
          </mc:Fallback>
        </mc:AlternateContent>
      </w:r>
      <w:r w:rsidR="001E711A">
        <w:rPr>
          <w:noProof/>
          <w:lang w:val="fr-FR" w:eastAsia="fr-FR"/>
        </w:rPr>
        <w:drawing>
          <wp:anchor distT="0" distB="0" distL="114300" distR="114300" simplePos="0" relativeHeight="251696128" behindDoc="0" locked="0" layoutInCell="1" allowOverlap="1" wp14:anchorId="08A48BC3" wp14:editId="28007797">
            <wp:simplePos x="0" y="0"/>
            <wp:positionH relativeFrom="margin">
              <wp:posOffset>506730</wp:posOffset>
            </wp:positionH>
            <wp:positionV relativeFrom="paragraph">
              <wp:posOffset>279400</wp:posOffset>
            </wp:positionV>
            <wp:extent cx="4655185" cy="3663950"/>
            <wp:effectExtent l="0" t="0" r="0" b="0"/>
            <wp:wrapTopAndBottom/>
            <wp:docPr id="5"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iterature comparison.png"/>
                    <pic:cNvPicPr/>
                  </pic:nvPicPr>
                  <pic:blipFill rotWithShape="1">
                    <a:blip r:embed="rId19">
                      <a:extLst>
                        <a:ext uri="{28A0092B-C50C-407E-A947-70E740481C1C}">
                          <a14:useLocalDpi xmlns:a14="http://schemas.microsoft.com/office/drawing/2010/main" val="0"/>
                        </a:ext>
                      </a:extLst>
                    </a:blip>
                    <a:srcRect r="28540"/>
                    <a:stretch/>
                  </pic:blipFill>
                  <pic:spPr bwMode="auto">
                    <a:xfrm>
                      <a:off x="0" y="0"/>
                      <a:ext cx="4655185" cy="366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104D4">
        <w:t xml:space="preserve">C. </w:t>
      </w:r>
      <w:r w:rsidR="00095516">
        <w:rPr>
          <w:noProof/>
        </w:rPr>
        <w:t>COMPARISON WITH OTHER CARBON NANOSTRUCTURED MATERIALS</w:t>
      </w:r>
    </w:p>
    <w:p w14:paraId="253939A9" w14:textId="32163786" w:rsidR="00A51DC1" w:rsidRDefault="00A51DC1" w:rsidP="00A51DC1"/>
    <w:p w14:paraId="20A1E7F2" w14:textId="3496DBAE" w:rsidR="00A51DC1" w:rsidRDefault="00A51DC1" w:rsidP="00A51DC1">
      <w:pPr>
        <w:tabs>
          <w:tab w:val="left" w:pos="933"/>
        </w:tabs>
        <w:spacing w:line="480" w:lineRule="auto"/>
        <w:ind w:firstLine="720"/>
        <w:jc w:val="both"/>
        <w:rPr>
          <w:szCs w:val="24"/>
        </w:rPr>
      </w:pPr>
      <w:r>
        <w:rPr>
          <w:szCs w:val="24"/>
        </w:rPr>
        <w:t>In</w:t>
      </w:r>
      <w:r w:rsidR="0089147C">
        <w:rPr>
          <w:szCs w:val="24"/>
        </w:rPr>
        <w:t xml:space="preserve"> </w:t>
      </w:r>
      <w:r w:rsidR="00444095">
        <w:rPr>
          <w:szCs w:val="24"/>
        </w:rPr>
        <w:fldChar w:fldCharType="begin"/>
      </w:r>
      <w:r w:rsidR="00444095">
        <w:rPr>
          <w:szCs w:val="24"/>
        </w:rPr>
        <w:instrText xml:space="preserve"> REF _Ref41477792 \h </w:instrText>
      </w:r>
      <w:r w:rsidR="00444095">
        <w:rPr>
          <w:szCs w:val="24"/>
        </w:rPr>
      </w:r>
      <w:r w:rsidR="00444095">
        <w:rPr>
          <w:szCs w:val="24"/>
        </w:rPr>
        <w:fldChar w:fldCharType="separate"/>
      </w:r>
      <w:r w:rsidR="0042143F">
        <w:t>Fig. C.</w:t>
      </w:r>
      <w:r w:rsidR="0042143F">
        <w:rPr>
          <w:noProof/>
        </w:rPr>
        <w:t>1</w:t>
      </w:r>
      <w:r w:rsidR="00444095">
        <w:rPr>
          <w:szCs w:val="24"/>
        </w:rPr>
        <w:fldChar w:fldCharType="end"/>
      </w:r>
      <w:r w:rsidR="00444095">
        <w:rPr>
          <w:szCs w:val="24"/>
        </w:rPr>
        <w:t xml:space="preserve">, </w:t>
      </w:r>
      <w:r>
        <w:rPr>
          <w:szCs w:val="24"/>
        </w:rPr>
        <w:t xml:space="preserve">the uncompressed 3D-C used in sub-section </w:t>
      </w:r>
      <w:r w:rsidR="00496543">
        <w:rPr>
          <w:szCs w:val="24"/>
        </w:rPr>
        <w:t>3.2.4.2</w:t>
      </w:r>
      <w:r w:rsidR="0089147C">
        <w:rPr>
          <w:szCs w:val="24"/>
        </w:rPr>
        <w:t xml:space="preserve"> in the main text</w:t>
      </w:r>
      <w:r>
        <w:rPr>
          <w:szCs w:val="24"/>
        </w:rPr>
        <w:t xml:space="preserve"> is compared with </w:t>
      </w:r>
      <w:proofErr w:type="spellStart"/>
      <w:r>
        <w:rPr>
          <w:szCs w:val="24"/>
        </w:rPr>
        <w:t>thermophones</w:t>
      </w:r>
      <w:proofErr w:type="spellEnd"/>
      <w:r>
        <w:rPr>
          <w:szCs w:val="24"/>
        </w:rPr>
        <w:t xml:space="preserve"> tested by </w:t>
      </w:r>
      <w:proofErr w:type="spellStart"/>
      <w:r>
        <w:rPr>
          <w:szCs w:val="24"/>
        </w:rPr>
        <w:t>Aliev</w:t>
      </w:r>
      <w:proofErr w:type="spellEnd"/>
      <w:r>
        <w:rPr>
          <w:szCs w:val="24"/>
        </w:rPr>
        <w:t xml:space="preserve"> et al. 2015 </w:t>
      </w:r>
      <w:r>
        <w:rPr>
          <w:szCs w:val="24"/>
        </w:rPr>
        <w:fldChar w:fldCharType="begin"/>
      </w:r>
      <w:r w:rsidR="00071A8B">
        <w:rPr>
          <w:szCs w:val="24"/>
        </w:rPr>
        <w:instrText xml:space="preserve"> ADDIN EN.CITE &lt;EndNote&gt;&lt;Cite&gt;&lt;Author&gt;Aliev&lt;/Author&gt;&lt;Year&gt;2015&lt;/Year&gt;&lt;RecNum&gt;2&lt;/RecNum&gt;&lt;DisplayText&gt;[2]&lt;/DisplayText&gt;&lt;record&gt;&lt;rec-number&gt;2&lt;/rec-number&gt;&lt;foreign-keys&gt;&lt;key app="EN" db-id="dfzvs5arzr5zd9exat5p0vv3pezdt5x5v5vs" timestamp="1583027590"&gt;2&lt;/key&gt;&lt;/foreign-keys&gt;&lt;ref-type name="Journal Article"&gt;17&lt;/ref-type&gt;&lt;contributors&gt;&lt;authors&gt;&lt;author&gt;Aliev, Ali E.&lt;/author&gt;&lt;author&gt;Mayo, Nathanael K.&lt;/author&gt;&lt;author&gt;Jung de Andrade, Monica&lt;/author&gt;&lt;author&gt;Robles, Raquel O.&lt;/author&gt;&lt;author&gt;Fang, Shaoli&lt;/author&gt;&lt;author&gt;Baughman, Ray H.&lt;/author&gt;&lt;author&gt;Zhang, Mei&lt;/author&gt;&lt;author&gt;Chen, Yongsheng&lt;/author&gt;&lt;author&gt;Lee, Jae Ah&lt;/author&gt;&lt;author&gt;Kim, Seon Jeong&lt;/author&gt;&lt;/authors&gt;&lt;/contributors&gt;&lt;titles&gt;&lt;title&gt;Alternative Nanostructures for Thermophones&lt;/title&gt;&lt;secondary-title&gt;ACS Nano&lt;/secondary-title&gt;&lt;/titles&gt;&lt;periodical&gt;&lt;full-title&gt;ACS Nano&lt;/full-title&gt;&lt;/periodical&gt;&lt;pages&gt;4743-4756&lt;/pages&gt;&lt;volume&gt;9&lt;/volume&gt;&lt;number&gt;5&lt;/number&gt;&lt;dates&gt;&lt;year&gt;2015&lt;/year&gt;&lt;pub-dates&gt;&lt;date&gt;2015/05/26&lt;/date&gt;&lt;/pub-dates&gt;&lt;/dates&gt;&lt;publisher&gt;American Chemical Society&lt;/publisher&gt;&lt;isbn&gt;1936-0851&lt;/isbn&gt;&lt;urls&gt;&lt;related-urls&gt;&lt;url&gt;https://doi.org/10.1021/nn507117a&lt;/url&gt;&lt;/related-urls&gt;&lt;/urls&gt;&lt;electronic-resource-num&gt;10.1021/nn507117a&lt;/electronic-resource-num&gt;&lt;/record&gt;&lt;/Cite&gt;&lt;/EndNote&gt;</w:instrText>
      </w:r>
      <w:r>
        <w:rPr>
          <w:szCs w:val="24"/>
        </w:rPr>
        <w:fldChar w:fldCharType="separate"/>
      </w:r>
      <w:r w:rsidR="00071A8B">
        <w:rPr>
          <w:noProof/>
          <w:szCs w:val="24"/>
        </w:rPr>
        <w:t>[2]</w:t>
      </w:r>
      <w:r>
        <w:rPr>
          <w:szCs w:val="24"/>
        </w:rPr>
        <w:fldChar w:fldCharType="end"/>
      </w:r>
      <w:r>
        <w:rPr>
          <w:szCs w:val="24"/>
        </w:rPr>
        <w:t xml:space="preserve">. In </w:t>
      </w:r>
      <w:r w:rsidR="00444095">
        <w:rPr>
          <w:szCs w:val="24"/>
        </w:rPr>
        <w:fldChar w:fldCharType="begin"/>
      </w:r>
      <w:r w:rsidR="00444095">
        <w:rPr>
          <w:szCs w:val="24"/>
        </w:rPr>
        <w:instrText xml:space="preserve"> REF _Ref41477792 \h </w:instrText>
      </w:r>
      <w:r w:rsidR="00444095">
        <w:rPr>
          <w:szCs w:val="24"/>
        </w:rPr>
      </w:r>
      <w:r w:rsidR="00444095">
        <w:rPr>
          <w:szCs w:val="24"/>
        </w:rPr>
        <w:fldChar w:fldCharType="separate"/>
      </w:r>
      <w:r w:rsidR="0042143F">
        <w:t>Fig. C.</w:t>
      </w:r>
      <w:r w:rsidR="0042143F">
        <w:rPr>
          <w:noProof/>
        </w:rPr>
        <w:t>1</w:t>
      </w:r>
      <w:r w:rsidR="00444095">
        <w:rPr>
          <w:szCs w:val="24"/>
        </w:rPr>
        <w:fldChar w:fldCharType="end"/>
      </w:r>
      <w:r>
        <w:rPr>
          <w:szCs w:val="24"/>
        </w:rPr>
        <w:t xml:space="preserve">a, 3D-C performs similarly as Indium Tin Oxide coated </w:t>
      </w:r>
      <w:proofErr w:type="spellStart"/>
      <w:r>
        <w:rPr>
          <w:szCs w:val="24"/>
        </w:rPr>
        <w:t>PolyAcrylonitrile</w:t>
      </w:r>
      <w:proofErr w:type="spellEnd"/>
      <w:r>
        <w:rPr>
          <w:szCs w:val="24"/>
        </w:rPr>
        <w:t xml:space="preserve"> Nanofibers (ITO PAN), Multi Walled Carbon Nanotube (MWNT) forest and MWNT sponge, but is 10 to 20dB below the performances of gold coated PAN, Graphene sponge (GS) and Carbon Nanotube (CNT) Sheet, commonly agreed to be one of the most efficient </w:t>
      </w:r>
      <w:proofErr w:type="spellStart"/>
      <w:r>
        <w:rPr>
          <w:szCs w:val="24"/>
        </w:rPr>
        <w:t>thermophones</w:t>
      </w:r>
      <w:proofErr w:type="spellEnd"/>
      <w:r>
        <w:rPr>
          <w:szCs w:val="24"/>
        </w:rPr>
        <w:t xml:space="preserve"> currently available. This is confirmed by the proximity of the CNT sheet curve with the theoretical optimal pressure of Eq</w:t>
      </w:r>
      <w:r w:rsidR="00835E94">
        <w:rPr>
          <w:szCs w:val="24"/>
        </w:rPr>
        <w:t>.</w:t>
      </w:r>
      <w:r w:rsidR="0089147C">
        <w:rPr>
          <w:szCs w:val="24"/>
        </w:rPr>
        <w:t xml:space="preserve"> </w:t>
      </w:r>
      <w:r w:rsidR="00224F7A">
        <w:rPr>
          <w:szCs w:val="24"/>
        </w:rPr>
        <w:t>(</w:t>
      </w:r>
      <w:r w:rsidR="00FA40FA">
        <w:rPr>
          <w:szCs w:val="24"/>
        </w:rPr>
        <w:t>31</w:t>
      </w:r>
      <w:r w:rsidR="00224F7A">
        <w:rPr>
          <w:szCs w:val="24"/>
        </w:rPr>
        <w:t>)</w:t>
      </w:r>
      <w:r w:rsidR="0089147C">
        <w:rPr>
          <w:szCs w:val="24"/>
        </w:rPr>
        <w:t xml:space="preserve"> in the main text</w:t>
      </w:r>
      <w:r>
        <w:rPr>
          <w:szCs w:val="24"/>
        </w:rPr>
        <w:t>.</w:t>
      </w:r>
    </w:p>
    <w:p w14:paraId="7E4BE456" w14:textId="7F2D1164" w:rsidR="00A51DC1" w:rsidRDefault="00A51DC1" w:rsidP="00A51DC1">
      <w:pPr>
        <w:tabs>
          <w:tab w:val="left" w:pos="933"/>
        </w:tabs>
        <w:spacing w:line="480" w:lineRule="auto"/>
        <w:jc w:val="both"/>
        <w:rPr>
          <w:szCs w:val="24"/>
        </w:rPr>
      </w:pPr>
      <w:r>
        <w:rPr>
          <w:szCs w:val="24"/>
        </w:rPr>
        <w:tab/>
        <w:t>Similar observations are drawn from</w:t>
      </w:r>
      <w:r w:rsidR="00835E94">
        <w:rPr>
          <w:szCs w:val="24"/>
        </w:rPr>
        <w:t xml:space="preserve"> </w:t>
      </w:r>
      <w:r w:rsidR="00444095">
        <w:rPr>
          <w:szCs w:val="24"/>
        </w:rPr>
        <w:fldChar w:fldCharType="begin"/>
      </w:r>
      <w:r w:rsidR="00444095">
        <w:rPr>
          <w:szCs w:val="24"/>
        </w:rPr>
        <w:instrText xml:space="preserve"> REF _Ref41477792 \h </w:instrText>
      </w:r>
      <w:r w:rsidR="00444095">
        <w:rPr>
          <w:szCs w:val="24"/>
        </w:rPr>
      </w:r>
      <w:r w:rsidR="00444095">
        <w:rPr>
          <w:szCs w:val="24"/>
        </w:rPr>
        <w:fldChar w:fldCharType="separate"/>
      </w:r>
      <w:r w:rsidR="0042143F">
        <w:t>Fig. C.</w:t>
      </w:r>
      <w:r w:rsidR="0042143F">
        <w:rPr>
          <w:noProof/>
        </w:rPr>
        <w:t>1</w:t>
      </w:r>
      <w:r w:rsidR="00444095">
        <w:rPr>
          <w:szCs w:val="24"/>
        </w:rPr>
        <w:fldChar w:fldCharType="end"/>
      </w:r>
      <w:r>
        <w:rPr>
          <w:szCs w:val="24"/>
        </w:rPr>
        <w:t>b</w:t>
      </w:r>
      <w:r w:rsidR="00FA40FA">
        <w:rPr>
          <w:szCs w:val="24"/>
        </w:rPr>
        <w:t>,</w:t>
      </w:r>
      <w:r>
        <w:rPr>
          <w:szCs w:val="24"/>
        </w:rPr>
        <w:t xml:space="preserve"> where the power spectrum are plotted, with the information provided by </w:t>
      </w:r>
      <w:proofErr w:type="spellStart"/>
      <w:r>
        <w:rPr>
          <w:szCs w:val="24"/>
        </w:rPr>
        <w:t>Aliev</w:t>
      </w:r>
      <w:proofErr w:type="spellEnd"/>
      <w:r>
        <w:rPr>
          <w:szCs w:val="24"/>
        </w:rPr>
        <w:t xml:space="preserve"> et al. 2015 </w:t>
      </w:r>
      <w:r>
        <w:rPr>
          <w:szCs w:val="24"/>
        </w:rPr>
        <w:fldChar w:fldCharType="begin"/>
      </w:r>
      <w:r w:rsidR="00071A8B">
        <w:rPr>
          <w:szCs w:val="24"/>
        </w:rPr>
        <w:instrText xml:space="preserve"> ADDIN EN.CITE &lt;EndNote&gt;&lt;Cite&gt;&lt;Author&gt;Aliev&lt;/Author&gt;&lt;Year&gt;2015&lt;/Year&gt;&lt;RecNum&gt;2&lt;/RecNum&gt;&lt;DisplayText&gt;[2]&lt;/DisplayText&gt;&lt;record&gt;&lt;rec-number&gt;2&lt;/rec-number&gt;&lt;foreign-keys&gt;&lt;key app="EN" db-id="dfzvs5arzr5zd9exat5p0vv3pezdt5x5v5vs" timestamp="1583027590"&gt;2&lt;/key&gt;&lt;/foreign-keys&gt;&lt;ref-type name="Journal Article"&gt;17&lt;/ref-type&gt;&lt;contributors&gt;&lt;authors&gt;&lt;author&gt;Aliev, Ali E.&lt;/author&gt;&lt;author&gt;Mayo, Nathanael K.&lt;/author&gt;&lt;author&gt;Jung de Andrade, Monica&lt;/author&gt;&lt;author&gt;Robles, Raquel O.&lt;/author&gt;&lt;author&gt;Fang, Shaoli&lt;/author&gt;&lt;author&gt;Baughman, Ray H.&lt;/author&gt;&lt;author&gt;Zhang, Mei&lt;/author&gt;&lt;author&gt;Chen, Yongsheng&lt;/author&gt;&lt;author&gt;Lee, Jae Ah&lt;/author&gt;&lt;author&gt;Kim, Seon Jeong&lt;/author&gt;&lt;/authors&gt;&lt;/contributors&gt;&lt;titles&gt;&lt;title&gt;Alternative Nanostructures for Thermophones&lt;/title&gt;&lt;secondary-title&gt;ACS Nano&lt;/secondary-title&gt;&lt;/titles&gt;&lt;periodical&gt;&lt;full-title&gt;ACS Nano&lt;/full-title&gt;&lt;/periodical&gt;&lt;pages&gt;4743-4756&lt;/pages&gt;&lt;volume&gt;9&lt;/volume&gt;&lt;number&gt;5&lt;/number&gt;&lt;dates&gt;&lt;year&gt;2015&lt;/year&gt;&lt;pub-dates&gt;&lt;date&gt;2015/05/26&lt;/date&gt;&lt;/pub-dates&gt;&lt;/dates&gt;&lt;publisher&gt;American Chemical Society&lt;/publisher&gt;&lt;isbn&gt;1936-0851&lt;/isbn&gt;&lt;urls&gt;&lt;related-urls&gt;&lt;url&gt;https://doi.org/10.1021/nn507117a&lt;/url&gt;&lt;/related-urls&gt;&lt;/urls&gt;&lt;electronic-resource-num&gt;10.1021/nn507117a&lt;/electronic-resource-num&gt;&lt;/record&gt;&lt;/Cite&gt;&lt;/EndNote&gt;</w:instrText>
      </w:r>
      <w:r>
        <w:rPr>
          <w:szCs w:val="24"/>
        </w:rPr>
        <w:fldChar w:fldCharType="separate"/>
      </w:r>
      <w:r w:rsidR="00071A8B">
        <w:rPr>
          <w:noProof/>
          <w:szCs w:val="24"/>
        </w:rPr>
        <w:t>[2]</w:t>
      </w:r>
      <w:r>
        <w:rPr>
          <w:szCs w:val="24"/>
        </w:rPr>
        <w:fldChar w:fldCharType="end"/>
      </w:r>
      <w:r>
        <w:rPr>
          <w:szCs w:val="24"/>
        </w:rPr>
        <w:t xml:space="preserve"> adapted to be compared with our measurements based on our frequency spectra results. It is interesting to realize that the two temperature  model also has been positively confronted to </w:t>
      </w:r>
      <w:proofErr w:type="spellStart"/>
      <w:r>
        <w:rPr>
          <w:szCs w:val="24"/>
        </w:rPr>
        <w:t>Aliev’s</w:t>
      </w:r>
      <w:proofErr w:type="spellEnd"/>
      <w:r>
        <w:rPr>
          <w:szCs w:val="24"/>
        </w:rPr>
        <w:t xml:space="preserve"> data in Guiraud et al. 2019 </w:t>
      </w:r>
      <w:r>
        <w:rPr>
          <w:szCs w:val="24"/>
        </w:rPr>
        <w:fldChar w:fldCharType="begin"/>
      </w:r>
      <w:r w:rsidR="00071A8B">
        <w:rPr>
          <w:szCs w:val="24"/>
        </w:rPr>
        <w:instrText xml:space="preserve"> ADDIN EN.CITE &lt;EndNote&gt;&lt;Cite&gt;&lt;Author&gt;Guiraud&lt;/Author&gt;&lt;Year&gt;2019&lt;/Year&gt;&lt;RecNum&gt;49&lt;/RecNum&gt;&lt;DisplayText&gt;[3]&lt;/DisplayText&gt;&lt;record&gt;&lt;rec-number&gt;49&lt;/rec-number&gt;&lt;foreign-keys&gt;&lt;key app="EN" db-id="dfzvs5arzr5zd9exat5p0vv3pezdt5x5v5vs" timestamp="1583160002"&gt;49&lt;/key&gt;&lt;/foreign-keys&gt;&lt;ref-type name="Journal Article"&gt;17&lt;/ref-type&gt;&lt;contributors&gt;&lt;authors&gt;&lt;author&gt;Guiraud, Pierre&lt;/author&gt;&lt;author&gt;Giordano, Stefano&lt;/author&gt;&lt;author&gt;Bou-Matar, Olivier&lt;/author&gt;&lt;author&gt;Pernod, Philippe&lt;/author&gt;&lt;author&gt;Lardat, Raphael&lt;/author&gt;&lt;/authors&gt;&lt;/contributors&gt;&lt;titles&gt;&lt;title&gt;Two temperature model for thermoacoustic sound generation in thick porous thermophones&lt;/title&gt;&lt;secondary-title&gt;Journal of Applied Physics&lt;/secondary-title&gt;&lt;/titles&gt;&lt;periodical&gt;&lt;full-title&gt;Journal of Applied Physics&lt;/full-title&gt;&lt;/periodical&gt;&lt;pages&gt;165111&lt;/pages&gt;&lt;volume&gt;126&lt;/volume&gt;&lt;number&gt;16&lt;/number&gt;&lt;dates&gt;&lt;year&gt;2019&lt;/year&gt;&lt;/dates&gt;&lt;urls&gt;&lt;related-urls&gt;&lt;url&gt;https://aip.scitation.org/doi/abs/10.1063/1.5121395&lt;/url&gt;&lt;/related-urls&gt;&lt;/urls&gt;&lt;electronic-resource-num&gt;10.1063/1.5121395&lt;/electronic-resource-num&gt;&lt;/record&gt;&lt;/Cite&gt;&lt;/EndNote&gt;</w:instrText>
      </w:r>
      <w:r>
        <w:rPr>
          <w:szCs w:val="24"/>
        </w:rPr>
        <w:fldChar w:fldCharType="separate"/>
      </w:r>
      <w:r w:rsidR="00071A8B">
        <w:rPr>
          <w:noProof/>
          <w:szCs w:val="24"/>
        </w:rPr>
        <w:t>[3]</w:t>
      </w:r>
      <w:r>
        <w:rPr>
          <w:szCs w:val="24"/>
        </w:rPr>
        <w:fldChar w:fldCharType="end"/>
      </w:r>
      <w:r>
        <w:rPr>
          <w:szCs w:val="24"/>
        </w:rPr>
        <w:t>. The data used in the model for 3D-C and GS are very similar, with the main difference being that the theoretical specific surface area of 3D-C is 10 times higher than GS, resulting in a proportionally higher power density in GS. This is corroborated by</w:t>
      </w:r>
      <w:r w:rsidR="00835E94">
        <w:rPr>
          <w:szCs w:val="24"/>
        </w:rPr>
        <w:t xml:space="preserve"> </w:t>
      </w:r>
      <w:r w:rsidR="00444095">
        <w:rPr>
          <w:szCs w:val="24"/>
        </w:rPr>
        <w:fldChar w:fldCharType="begin"/>
      </w:r>
      <w:r w:rsidR="00444095">
        <w:rPr>
          <w:szCs w:val="24"/>
        </w:rPr>
        <w:instrText xml:space="preserve"> REF _Ref41477792 \h </w:instrText>
      </w:r>
      <w:r w:rsidR="00444095">
        <w:rPr>
          <w:szCs w:val="24"/>
        </w:rPr>
      </w:r>
      <w:r w:rsidR="00444095">
        <w:rPr>
          <w:szCs w:val="24"/>
        </w:rPr>
        <w:fldChar w:fldCharType="separate"/>
      </w:r>
      <w:r w:rsidR="0042143F">
        <w:t>Fig. C.</w:t>
      </w:r>
      <w:r w:rsidR="0042143F">
        <w:rPr>
          <w:noProof/>
        </w:rPr>
        <w:t>1</w:t>
      </w:r>
      <w:r w:rsidR="00444095">
        <w:rPr>
          <w:szCs w:val="24"/>
        </w:rPr>
        <w:fldChar w:fldCharType="end"/>
      </w:r>
      <w:r w:rsidR="00F34268">
        <w:rPr>
          <w:szCs w:val="24"/>
        </w:rPr>
        <w:t xml:space="preserve">c </w:t>
      </w:r>
      <w:r>
        <w:rPr>
          <w:szCs w:val="24"/>
        </w:rPr>
        <w:t xml:space="preserve">in which the temperatures of the samples are investigated. The temperature of </w:t>
      </w:r>
      <w:proofErr w:type="spellStart"/>
      <w:r>
        <w:rPr>
          <w:szCs w:val="24"/>
        </w:rPr>
        <w:t>Aliev’s</w:t>
      </w:r>
      <w:proofErr w:type="spellEnd"/>
      <w:r>
        <w:rPr>
          <w:szCs w:val="24"/>
        </w:rPr>
        <w:t xml:space="preserve"> sample are 10° to 40°C hotter than the 3D-C. The very high porosity of 3D-C improves the cooling properties of the sample making it less likely to break down due to high temperature induced by high input power. </w:t>
      </w:r>
    </w:p>
    <w:p w14:paraId="4083A4A3" w14:textId="77777777" w:rsidR="00A51DC1" w:rsidRDefault="00A51DC1" w:rsidP="00A51DC1">
      <w:pPr>
        <w:tabs>
          <w:tab w:val="left" w:pos="933"/>
        </w:tabs>
        <w:spacing w:line="480" w:lineRule="auto"/>
        <w:jc w:val="both"/>
        <w:rPr>
          <w:szCs w:val="24"/>
        </w:rPr>
      </w:pPr>
      <w:r>
        <w:rPr>
          <w:szCs w:val="24"/>
        </w:rPr>
        <w:tab/>
        <w:t xml:space="preserve">Comparing 3D-C with GS at the same temperature, there is a ratio of two between the input powers. This difference would only explain a difference of 6dB between the frequency spectra curves and is not equal to the ratio of 10 in the simulation.  This difference could be attributed to thermal losses in the 3D-C packaging, inherent sample properties’ differences wrongly defined in the model, or the different 3D geometries. A more thorough analysis should be conducted to define an optimal geometry for a </w:t>
      </w:r>
      <w:proofErr w:type="spellStart"/>
      <w:r>
        <w:rPr>
          <w:szCs w:val="24"/>
        </w:rPr>
        <w:t>thermophone</w:t>
      </w:r>
      <w:proofErr w:type="spellEnd"/>
      <w:r>
        <w:rPr>
          <w:szCs w:val="24"/>
        </w:rPr>
        <w:t xml:space="preserve"> to further improve the efficiency of such devices. </w:t>
      </w:r>
    </w:p>
    <w:p w14:paraId="154FE28D" w14:textId="77777777" w:rsidR="00A51DC1" w:rsidRDefault="00A51DC1" w:rsidP="00A51DC1">
      <w:pPr>
        <w:tabs>
          <w:tab w:val="left" w:pos="933"/>
        </w:tabs>
        <w:spacing w:line="480" w:lineRule="auto"/>
        <w:jc w:val="both"/>
        <w:rPr>
          <w:szCs w:val="24"/>
        </w:rPr>
      </w:pPr>
      <w:r>
        <w:rPr>
          <w:szCs w:val="24"/>
        </w:rPr>
        <w:tab/>
        <w:t>For instance, the acoustical efficiency for a spherical radiation can be written as</w:t>
      </w:r>
    </w:p>
    <w:p w14:paraId="34B2ECD4" w14:textId="63193B6A" w:rsidR="00A51DC1" w:rsidRDefault="00A51DC1" w:rsidP="00071A8B">
      <w:pPr>
        <w:tabs>
          <w:tab w:val="left" w:pos="933"/>
        </w:tabs>
        <w:spacing w:line="480" w:lineRule="auto"/>
        <w:ind w:left="1440" w:hanging="1440"/>
        <w:jc w:val="both"/>
        <w:rPr>
          <w:szCs w:val="24"/>
        </w:rPr>
      </w:pPr>
      <m:oMath>
        <m:r>
          <w:rPr>
            <w:rFonts w:ascii="Cambria Math" w:hAnsi="Cambria Math"/>
            <w:szCs w:val="24"/>
          </w:rPr>
          <m:t>η=</m:t>
        </m:r>
        <m:f>
          <m:fPr>
            <m:ctrlPr>
              <w:rPr>
                <w:rFonts w:ascii="Cambria Math" w:eastAsia="Times New Roman" w:hAnsi="Cambria Math" w:cs="Times New Roman"/>
                <w:i/>
                <w:szCs w:val="24"/>
                <w:lang w:val="en-GB" w:eastAsia="de-DE"/>
              </w:rPr>
            </m:ctrlPr>
          </m:fPr>
          <m:num>
            <m:r>
              <w:rPr>
                <w:rFonts w:ascii="Cambria Math" w:hAnsi="Cambria Math"/>
                <w:szCs w:val="24"/>
              </w:rPr>
              <m:t>4π</m:t>
            </m:r>
            <m:sSup>
              <m:sSupPr>
                <m:ctrlPr>
                  <w:rPr>
                    <w:rFonts w:ascii="Cambria Math" w:eastAsia="Times New Roman" w:hAnsi="Cambria Math" w:cs="Times New Roman"/>
                    <w:i/>
                    <w:szCs w:val="24"/>
                    <w:lang w:val="en-GB" w:eastAsia="de-DE"/>
                  </w:rPr>
                </m:ctrlPr>
              </m:sSupPr>
              <m:e>
                <m:r>
                  <w:rPr>
                    <w:rFonts w:ascii="Cambria Math" w:hAnsi="Cambria Math"/>
                    <w:szCs w:val="24"/>
                  </w:rPr>
                  <m:t>r</m:t>
                </m:r>
              </m:e>
              <m:sup>
                <m:r>
                  <w:rPr>
                    <w:rFonts w:ascii="Cambria Math" w:hAnsi="Cambria Math"/>
                    <w:szCs w:val="24"/>
                  </w:rPr>
                  <m:t>2</m:t>
                </m:r>
              </m:sup>
            </m:sSup>
            <m:sSubSup>
              <m:sSubSupPr>
                <m:ctrlPr>
                  <w:rPr>
                    <w:rFonts w:ascii="Cambria Math" w:eastAsia="Times New Roman" w:hAnsi="Cambria Math" w:cs="Times New Roman"/>
                    <w:i/>
                    <w:szCs w:val="24"/>
                    <w:lang w:val="en-GB" w:eastAsia="de-DE"/>
                  </w:rPr>
                </m:ctrlPr>
              </m:sSubSupPr>
              <m:e>
                <m:r>
                  <w:rPr>
                    <w:rFonts w:ascii="Cambria Math" w:hAnsi="Cambria Math"/>
                    <w:szCs w:val="24"/>
                  </w:rPr>
                  <m:t>p</m:t>
                </m:r>
              </m:e>
              <m:sub>
                <m:r>
                  <w:rPr>
                    <w:rFonts w:ascii="Cambria Math" w:hAnsi="Cambria Math"/>
                    <w:szCs w:val="24"/>
                  </w:rPr>
                  <m:t>rms</m:t>
                </m:r>
              </m:sub>
              <m:sup>
                <m:r>
                  <w:rPr>
                    <w:rFonts w:ascii="Cambria Math" w:hAnsi="Cambria Math"/>
                    <w:szCs w:val="24"/>
                  </w:rPr>
                  <m:t>2</m:t>
                </m:r>
              </m:sup>
            </m:sSubSup>
          </m:num>
          <m:den>
            <m:r>
              <w:rPr>
                <w:rFonts w:ascii="Cambria Math" w:hAnsi="Cambria Math"/>
                <w:szCs w:val="24"/>
              </w:rPr>
              <m:t>ρ</m:t>
            </m:r>
            <m:sSub>
              <m:sSubPr>
                <m:ctrlPr>
                  <w:rPr>
                    <w:rFonts w:ascii="Cambria Math" w:eastAsia="Times New Roman" w:hAnsi="Cambria Math" w:cs="Times New Roman"/>
                    <w:i/>
                    <w:szCs w:val="24"/>
                    <w:lang w:val="en-GB" w:eastAsia="de-DE"/>
                  </w:rPr>
                </m:ctrlPr>
              </m:sSubPr>
              <m:e>
                <m:r>
                  <w:rPr>
                    <w:rFonts w:ascii="Cambria Math" w:hAnsi="Cambria Math"/>
                    <w:szCs w:val="24"/>
                  </w:rPr>
                  <m:t>C</m:t>
                </m:r>
              </m:e>
              <m:sub>
                <m:r>
                  <w:rPr>
                    <w:rFonts w:ascii="Cambria Math" w:hAnsi="Cambria Math"/>
                    <w:szCs w:val="24"/>
                  </w:rPr>
                  <m:t>0</m:t>
                </m:r>
              </m:sub>
            </m:sSub>
          </m:den>
        </m:f>
      </m:oMath>
      <w:r>
        <w:rPr>
          <w:szCs w:val="24"/>
        </w:rPr>
        <w:t>.</w:t>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sidR="00071A8B">
        <w:rPr>
          <w:szCs w:val="24"/>
        </w:rPr>
        <w:t xml:space="preserve">           </w:t>
      </w:r>
      <w:r>
        <w:rPr>
          <w:szCs w:val="24"/>
        </w:rPr>
        <w:t>(</w:t>
      </w:r>
      <w:r w:rsidR="007736F9">
        <w:rPr>
          <w:szCs w:val="24"/>
        </w:rPr>
        <w:t>C</w:t>
      </w:r>
      <w:r w:rsidR="007B4EC9">
        <w:rPr>
          <w:szCs w:val="24"/>
        </w:rPr>
        <w:t>.1</w:t>
      </w:r>
      <w:r>
        <w:rPr>
          <w:szCs w:val="24"/>
        </w:rPr>
        <w:t>)</w:t>
      </w:r>
    </w:p>
    <w:p w14:paraId="4F343DEF" w14:textId="6359C18F" w:rsidR="00E566EB" w:rsidRDefault="00A51DC1" w:rsidP="00A51DC1">
      <w:pPr>
        <w:tabs>
          <w:tab w:val="left" w:pos="933"/>
        </w:tabs>
        <w:spacing w:line="480" w:lineRule="auto"/>
        <w:jc w:val="both"/>
        <w:rPr>
          <w:szCs w:val="24"/>
        </w:rPr>
      </w:pPr>
      <w:r>
        <w:rPr>
          <w:szCs w:val="24"/>
        </w:rPr>
        <w:t xml:space="preserve">The presented frequency spectrum plots being normalized at </w:t>
      </w:r>
      <w:r w:rsidRPr="00071A8B">
        <w:rPr>
          <w:rFonts w:cs="Times New Roman"/>
          <w:szCs w:val="24"/>
        </w:rPr>
        <w:t xml:space="preserve">1m and 1W, a 10dB difference is equivalent to a loss in efficiency by a factor of 10. At 5kHz our 3D-C efficiency is </w:t>
      </w:r>
      <m:oMath>
        <m:r>
          <w:rPr>
            <w:rFonts w:ascii="Cambria Math" w:hAnsi="Cambria Math" w:cs="Times New Roman"/>
            <w:szCs w:val="24"/>
          </w:rPr>
          <m:t>5.6×</m:t>
        </m:r>
        <m:sSup>
          <m:sSupPr>
            <m:ctrlPr>
              <w:rPr>
                <w:rFonts w:ascii="Cambria Math" w:hAnsi="Cambria Math" w:cs="Times New Roman"/>
                <w:i/>
                <w:szCs w:val="24"/>
                <w:lang w:val="en-GB" w:eastAsia="de-DE"/>
              </w:rPr>
            </m:ctrlPr>
          </m:sSupPr>
          <m:e>
            <m:r>
              <w:rPr>
                <w:rFonts w:ascii="Cambria Math" w:hAnsi="Cambria Math" w:cs="Times New Roman"/>
                <w:szCs w:val="24"/>
              </w:rPr>
              <m:t>10</m:t>
            </m:r>
          </m:e>
          <m:sup>
            <m:r>
              <w:rPr>
                <w:rFonts w:ascii="Cambria Math" w:hAnsi="Cambria Math" w:cs="Times New Roman"/>
                <w:szCs w:val="24"/>
              </w:rPr>
              <m:t>-7</m:t>
            </m:r>
          </m:sup>
        </m:sSup>
      </m:oMath>
      <w:r w:rsidRPr="00071A8B">
        <w:rPr>
          <w:rFonts w:cs="Times New Roman"/>
          <w:szCs w:val="24"/>
        </w:rPr>
        <w:t xml:space="preserve">%, while a regular loudspeaker has an efficiency ranging from 0.5% to 4%. Even </w:t>
      </w:r>
      <w:r w:rsidR="00071A8B">
        <w:rPr>
          <w:rFonts w:cs="Times New Roman"/>
          <w:szCs w:val="24"/>
        </w:rPr>
        <w:t xml:space="preserve">CNT </w:t>
      </w:r>
      <w:r w:rsidRPr="00071A8B">
        <w:rPr>
          <w:rFonts w:cs="Times New Roman"/>
          <w:szCs w:val="24"/>
        </w:rPr>
        <w:t xml:space="preserve">sheets which are among the most efficient </w:t>
      </w:r>
      <w:proofErr w:type="spellStart"/>
      <w:r w:rsidRPr="00071A8B">
        <w:rPr>
          <w:rFonts w:cs="Times New Roman"/>
          <w:szCs w:val="24"/>
        </w:rPr>
        <w:t>thermophones</w:t>
      </w:r>
      <w:proofErr w:type="spellEnd"/>
      <w:r w:rsidRPr="00071A8B">
        <w:rPr>
          <w:rFonts w:cs="Times New Roman"/>
          <w:szCs w:val="24"/>
        </w:rPr>
        <w:t xml:space="preserve"> have efficiency of only </w:t>
      </w:r>
      <m:oMath>
        <m:r>
          <w:rPr>
            <w:rFonts w:ascii="Cambria Math" w:hAnsi="Cambria Math" w:cs="Times New Roman"/>
            <w:szCs w:val="24"/>
          </w:rPr>
          <m:t>1×</m:t>
        </m:r>
        <m:sSup>
          <m:sSupPr>
            <m:ctrlPr>
              <w:rPr>
                <w:rFonts w:ascii="Cambria Math" w:hAnsi="Cambria Math" w:cs="Times New Roman"/>
                <w:i/>
                <w:szCs w:val="24"/>
                <w:lang w:val="en-GB" w:eastAsia="de-DE"/>
              </w:rPr>
            </m:ctrlPr>
          </m:sSupPr>
          <m:e>
            <m:r>
              <w:rPr>
                <w:rFonts w:ascii="Cambria Math" w:hAnsi="Cambria Math" w:cs="Times New Roman"/>
                <w:szCs w:val="24"/>
              </w:rPr>
              <m:t>10</m:t>
            </m:r>
          </m:e>
          <m:sup>
            <m:r>
              <w:rPr>
                <w:rFonts w:ascii="Cambria Math" w:hAnsi="Cambria Math" w:cs="Times New Roman"/>
                <w:szCs w:val="24"/>
              </w:rPr>
              <m:t>-4</m:t>
            </m:r>
          </m:sup>
        </m:sSup>
      </m:oMath>
      <w:r w:rsidRPr="00071A8B">
        <w:rPr>
          <w:rFonts w:cs="Times New Roman"/>
          <w:szCs w:val="24"/>
        </w:rPr>
        <w:t xml:space="preserve">% </w:t>
      </w:r>
      <w:r w:rsidR="00071A8B">
        <w:rPr>
          <w:rFonts w:cs="Times New Roman"/>
          <w:szCs w:val="24"/>
        </w:rPr>
        <w:fldChar w:fldCharType="begin"/>
      </w:r>
      <w:r w:rsidR="00071A8B">
        <w:rPr>
          <w:rFonts w:cs="Times New Roman"/>
          <w:szCs w:val="24"/>
        </w:rPr>
        <w:instrText xml:space="preserve"> ADDIN EN.CITE &lt;EndNote&gt;&lt;Cite&gt;&lt;Author&gt;Aliev&lt;/Author&gt;&lt;Year&gt;2015&lt;/Year&gt;&lt;RecNum&gt;2&lt;/RecNum&gt;&lt;DisplayText&gt;[2]&lt;/DisplayText&gt;&lt;record&gt;&lt;rec-number&gt;2&lt;/rec-number&gt;&lt;foreign-keys&gt;&lt;key app="EN" db-id="dfzvs5arzr5zd9exat5p0vv3pezdt5x5v5vs" timestamp="1583027590"&gt;2&lt;/key&gt;&lt;/foreign-keys&gt;&lt;ref-type name="Journal Article"&gt;17&lt;/ref-type&gt;&lt;contributors&gt;&lt;authors&gt;&lt;author&gt;Aliev, Ali E.&lt;/author&gt;&lt;author&gt;Mayo, Nathanael K.&lt;/author&gt;&lt;author&gt;Jung de Andrade, Monica&lt;/author&gt;&lt;author&gt;Robles, Raquel O.&lt;/author&gt;&lt;author&gt;Fang, Shaoli&lt;/author&gt;&lt;author&gt;Baughman, Ray H.&lt;/author&gt;&lt;author&gt;Zhang, Mei&lt;/author&gt;&lt;author&gt;Chen, Yongsheng&lt;/author&gt;&lt;author&gt;Lee, Jae Ah&lt;/author&gt;&lt;author&gt;Kim, Seon Jeong&lt;/author&gt;&lt;/authors&gt;&lt;/contributors&gt;&lt;titles&gt;&lt;title&gt;Alternative Nanostructures for Thermophones&lt;/title&gt;&lt;secondary-title&gt;ACS Nano&lt;/secondary-title&gt;&lt;/titles&gt;&lt;periodical&gt;&lt;full-title&gt;ACS Nano&lt;/full-title&gt;&lt;/periodical&gt;&lt;pages&gt;4743-4756&lt;/pages&gt;&lt;volume&gt;9&lt;/volume&gt;&lt;number&gt;5&lt;/number&gt;&lt;dates&gt;&lt;year&gt;2015&lt;/year&gt;&lt;pub-dates&gt;&lt;date&gt;2015/05/26&lt;/date&gt;&lt;/pub-dates&gt;&lt;/dates&gt;&lt;publisher&gt;American Chemical Society&lt;/publisher&gt;&lt;isbn&gt;1936-0851&lt;/isbn&gt;&lt;urls&gt;&lt;related-urls&gt;&lt;url&gt;https://doi.org/10.1021/nn507117a&lt;/url&gt;&lt;/related-urls&gt;&lt;/urls&gt;&lt;electronic-resource-num&gt;10.1021/nn507117a&lt;/electronic-resource-num&gt;&lt;/record&gt;&lt;/Cite&gt;&lt;/EndNote&gt;</w:instrText>
      </w:r>
      <w:r w:rsidR="00071A8B">
        <w:rPr>
          <w:rFonts w:cs="Times New Roman"/>
          <w:szCs w:val="24"/>
        </w:rPr>
        <w:fldChar w:fldCharType="separate"/>
      </w:r>
      <w:r w:rsidR="00071A8B">
        <w:rPr>
          <w:rFonts w:cs="Times New Roman"/>
          <w:noProof/>
          <w:szCs w:val="24"/>
        </w:rPr>
        <w:t>[2]</w:t>
      </w:r>
      <w:r w:rsidR="00071A8B">
        <w:rPr>
          <w:rFonts w:cs="Times New Roman"/>
          <w:szCs w:val="24"/>
        </w:rPr>
        <w:fldChar w:fldCharType="end"/>
      </w:r>
      <w:r w:rsidRPr="00071A8B">
        <w:rPr>
          <w:rFonts w:cs="Times New Roman"/>
          <w:szCs w:val="24"/>
        </w:rPr>
        <w:t xml:space="preserve">. </w:t>
      </w:r>
      <w:proofErr w:type="spellStart"/>
      <w:r w:rsidRPr="00071A8B">
        <w:rPr>
          <w:rFonts w:cs="Times New Roman"/>
          <w:szCs w:val="24"/>
        </w:rPr>
        <w:t>Thermophones</w:t>
      </w:r>
      <w:proofErr w:type="spellEnd"/>
      <w:r w:rsidRPr="00071A8B">
        <w:rPr>
          <w:rFonts w:cs="Times New Roman"/>
          <w:szCs w:val="24"/>
        </w:rPr>
        <w:t xml:space="preserve"> still must be improved before being able to compete in the market with</w:t>
      </w:r>
      <w:r>
        <w:rPr>
          <w:szCs w:val="24"/>
        </w:rPr>
        <w:t xml:space="preserve"> commercial loudspeakers for audio purposes.</w:t>
      </w:r>
      <w:r>
        <w:rPr>
          <w:szCs w:val="24"/>
        </w:rPr>
        <w:tab/>
      </w:r>
    </w:p>
    <w:p w14:paraId="0727D065" w14:textId="71FDF1DF" w:rsidR="00A51DC1" w:rsidRDefault="00A51DC1" w:rsidP="00A51DC1">
      <w:pPr>
        <w:pStyle w:val="Heading1"/>
      </w:pPr>
      <w:r>
        <w:t>REFERENCES</w:t>
      </w:r>
    </w:p>
    <w:p w14:paraId="47AE0506" w14:textId="77777777" w:rsidR="00071A8B" w:rsidRDefault="00071A8B" w:rsidP="00A51DC1"/>
    <w:p w14:paraId="5D2AB29F" w14:textId="77777777" w:rsidR="00071A8B" w:rsidRPr="00071A8B" w:rsidRDefault="00071A8B" w:rsidP="00071A8B">
      <w:pPr>
        <w:pStyle w:val="EndNoteBibliography"/>
        <w:spacing w:after="0" w:line="480" w:lineRule="auto"/>
      </w:pPr>
      <w:r>
        <w:fldChar w:fldCharType="begin"/>
      </w:r>
      <w:r>
        <w:instrText xml:space="preserve"> ADDIN EN.REFLIST </w:instrText>
      </w:r>
      <w:r>
        <w:fldChar w:fldCharType="separate"/>
      </w:r>
      <w:r w:rsidRPr="00071A8B">
        <w:t>[1] Z.L. Ngoh, F.N. Leong, R.Y. Tay, M.D. Whiteside, S.S. Chng, J.J. Yu, S.H. Tsang, D. Tan, G.I. Ng, E.H.T. Teo, Boron Nitride Coated Three-Dimensional Graphene as an Electrically Insulating Electromagnetic Interference Shield, 2019 IEEE MTT-S International Microwave Workshop Series on Advanced Materials and Processes for RF and THz Applications (IMWS-AMP), 2019, pp. 127-129.</w:t>
      </w:r>
    </w:p>
    <w:p w14:paraId="4B3C6999" w14:textId="77777777" w:rsidR="00071A8B" w:rsidRPr="00071A8B" w:rsidRDefault="00071A8B" w:rsidP="00793081">
      <w:pPr>
        <w:pStyle w:val="EndNoteBibliography"/>
        <w:spacing w:after="0" w:line="480" w:lineRule="auto"/>
      </w:pPr>
      <w:r w:rsidRPr="00071A8B">
        <w:t>[2] A.E. Aliev, N.K. Mayo, M. Jung de Andrade, R.O. Robles, S. Fang, R.H. Baughman, M. Zhang, Y. Chen, J.A. Lee, S.J. Kim, Alternative Nanostructures for Thermophones, ACS Nano 9(5) (2015) 4743-4756.</w:t>
      </w:r>
    </w:p>
    <w:p w14:paraId="000E62A0" w14:textId="77777777" w:rsidR="00071A8B" w:rsidRPr="00071A8B" w:rsidRDefault="00071A8B" w:rsidP="00793081">
      <w:pPr>
        <w:pStyle w:val="EndNoteBibliography"/>
        <w:spacing w:line="480" w:lineRule="auto"/>
      </w:pPr>
      <w:r w:rsidRPr="00071A8B">
        <w:t>[3] P. Guiraud, S. Giordano, O. Bou-Matar, P. Pernod, R. Lardat, Two temperature model for thermoacoustic sound generation in thick porous thermophones, Journal of Applied Physics 126(16) (2019) 165111.</w:t>
      </w:r>
    </w:p>
    <w:p w14:paraId="1FE4A928" w14:textId="6C9E9972" w:rsidR="00A51DC1" w:rsidRPr="00A51DC1" w:rsidRDefault="00071A8B" w:rsidP="00A51DC1">
      <w:r>
        <w:fldChar w:fldCharType="end"/>
      </w:r>
    </w:p>
    <w:sectPr w:rsidR="00A51DC1" w:rsidRPr="00A51DC1" w:rsidSect="00B03A1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4E4F75"/>
    <w:multiLevelType w:val="hybridMultilevel"/>
    <w:tmpl w:val="ADA88E7C"/>
    <w:lvl w:ilvl="0" w:tplc="4809000F">
      <w:start w:val="1"/>
      <w:numFmt w:val="decimal"/>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1" w15:restartNumberingAfterBreak="0">
    <w:nsid w:val="38415AB3"/>
    <w:multiLevelType w:val="hybridMultilevel"/>
    <w:tmpl w:val="7BAA9CAE"/>
    <w:lvl w:ilvl="0" w:tplc="8C1207C6">
      <w:start w:val="1"/>
      <w:numFmt w:val="decimal"/>
      <w:lvlText w:val="%1."/>
      <w:lvlJc w:val="left"/>
      <w:pPr>
        <w:ind w:left="1080" w:hanging="360"/>
      </w:pPr>
      <w:rPr>
        <w:rFonts w:eastAsiaTheme="minorEastAsia"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2" w15:restartNumberingAfterBreak="0">
    <w:nsid w:val="6F880F96"/>
    <w:multiLevelType w:val="hybridMultilevel"/>
    <w:tmpl w:val="8472B1A2"/>
    <w:lvl w:ilvl="0" w:tplc="58704C50">
      <w:start w:val="1"/>
      <w:numFmt w:val="upp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3" w15:restartNumberingAfterBreak="0">
    <w:nsid w:val="7BE66CBD"/>
    <w:multiLevelType w:val="hybridMultilevel"/>
    <w:tmpl w:val="ECA63868"/>
    <w:lvl w:ilvl="0" w:tplc="58704C50">
      <w:start w:val="1"/>
      <w:numFmt w:val="upp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4" w15:restartNumberingAfterBreak="0">
    <w:nsid w:val="7C0D49DD"/>
    <w:multiLevelType w:val="hybridMultilevel"/>
    <w:tmpl w:val="006C97E4"/>
    <w:lvl w:ilvl="0" w:tplc="58704C50">
      <w:start w:val="1"/>
      <w:numFmt w:val="upp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efaultTabStop w:val="720"/>
  <w:hyphenationZone w:val="425"/>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arbon&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fzvs5arzr5zd9exat5p0vv3pezdt5x5v5vs&quot;&gt;References (endnote)&lt;record-ids&gt;&lt;item&gt;2&lt;/item&gt;&lt;item&gt;32&lt;/item&gt;&lt;item&gt;49&lt;/item&gt;&lt;/record-ids&gt;&lt;/item&gt;&lt;/Libraries&gt;"/>
  </w:docVars>
  <w:rsids>
    <w:rsidRoot w:val="004D2807"/>
    <w:rsid w:val="000104D4"/>
    <w:rsid w:val="000149D5"/>
    <w:rsid w:val="00037624"/>
    <w:rsid w:val="00071A8B"/>
    <w:rsid w:val="00095516"/>
    <w:rsid w:val="00097E99"/>
    <w:rsid w:val="001103B3"/>
    <w:rsid w:val="00127891"/>
    <w:rsid w:val="001541A0"/>
    <w:rsid w:val="00161F88"/>
    <w:rsid w:val="00162F1E"/>
    <w:rsid w:val="001E711A"/>
    <w:rsid w:val="00224F7A"/>
    <w:rsid w:val="002507AB"/>
    <w:rsid w:val="002A12B2"/>
    <w:rsid w:val="002A3CE5"/>
    <w:rsid w:val="002A3FA2"/>
    <w:rsid w:val="00317AF9"/>
    <w:rsid w:val="00323C26"/>
    <w:rsid w:val="003D263D"/>
    <w:rsid w:val="003D72F4"/>
    <w:rsid w:val="003F2F57"/>
    <w:rsid w:val="0042143F"/>
    <w:rsid w:val="00444095"/>
    <w:rsid w:val="00470095"/>
    <w:rsid w:val="004701E5"/>
    <w:rsid w:val="00496543"/>
    <w:rsid w:val="004D2807"/>
    <w:rsid w:val="005816B1"/>
    <w:rsid w:val="005A4381"/>
    <w:rsid w:val="005D4193"/>
    <w:rsid w:val="006111FC"/>
    <w:rsid w:val="00623370"/>
    <w:rsid w:val="006A4861"/>
    <w:rsid w:val="006C43B0"/>
    <w:rsid w:val="006D06ED"/>
    <w:rsid w:val="00737234"/>
    <w:rsid w:val="00757E1F"/>
    <w:rsid w:val="007736F9"/>
    <w:rsid w:val="00793081"/>
    <w:rsid w:val="007B4EC9"/>
    <w:rsid w:val="007F71DA"/>
    <w:rsid w:val="00835E94"/>
    <w:rsid w:val="008446A1"/>
    <w:rsid w:val="008544AD"/>
    <w:rsid w:val="008911A7"/>
    <w:rsid w:val="0089147C"/>
    <w:rsid w:val="008920E6"/>
    <w:rsid w:val="008C383A"/>
    <w:rsid w:val="009C5D45"/>
    <w:rsid w:val="009F4951"/>
    <w:rsid w:val="00A12314"/>
    <w:rsid w:val="00A36D85"/>
    <w:rsid w:val="00A37CE8"/>
    <w:rsid w:val="00A51DC1"/>
    <w:rsid w:val="00A90C4D"/>
    <w:rsid w:val="00AC162C"/>
    <w:rsid w:val="00AD7BBA"/>
    <w:rsid w:val="00AE664D"/>
    <w:rsid w:val="00B03A11"/>
    <w:rsid w:val="00B2746B"/>
    <w:rsid w:val="00C335AF"/>
    <w:rsid w:val="00C37ED8"/>
    <w:rsid w:val="00C44227"/>
    <w:rsid w:val="00C663A0"/>
    <w:rsid w:val="00C8061E"/>
    <w:rsid w:val="00CA62A9"/>
    <w:rsid w:val="00DC0A7D"/>
    <w:rsid w:val="00E44D0A"/>
    <w:rsid w:val="00E566EB"/>
    <w:rsid w:val="00ED441B"/>
    <w:rsid w:val="00F34268"/>
    <w:rsid w:val="00F617E8"/>
    <w:rsid w:val="00FA40FA"/>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9FD0E"/>
  <w15:chartTrackingRefBased/>
  <w15:docId w15:val="{8924D847-49FE-4509-B56E-B20A80B6A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SG"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D85"/>
    <w:rPr>
      <w:rFonts w:ascii="Times New Roman" w:hAnsi="Times New Roman"/>
      <w:sz w:val="24"/>
      <w:lang w:val="en-US"/>
    </w:rPr>
  </w:style>
  <w:style w:type="paragraph" w:styleId="Heading1">
    <w:name w:val="heading 1"/>
    <w:basedOn w:val="Normal"/>
    <w:next w:val="Normal"/>
    <w:link w:val="Heading1Char"/>
    <w:uiPriority w:val="9"/>
    <w:qFormat/>
    <w:rsid w:val="008920E6"/>
    <w:pPr>
      <w:keepNext/>
      <w:keepLines/>
      <w:spacing w:before="240" w:after="0"/>
      <w:outlineLvl w:val="0"/>
    </w:pPr>
    <w:rPr>
      <w:rFonts w:eastAsiaTheme="majorEastAsia" w:cstheme="majorBidi"/>
      <w:b/>
      <w:szCs w:val="32"/>
    </w:rPr>
  </w:style>
  <w:style w:type="paragraph" w:styleId="Heading2">
    <w:name w:val="heading 2"/>
    <w:basedOn w:val="Normal"/>
    <w:next w:val="Normal"/>
    <w:link w:val="Heading2Char"/>
    <w:uiPriority w:val="9"/>
    <w:unhideWhenUsed/>
    <w:qFormat/>
    <w:rsid w:val="008920E6"/>
    <w:pPr>
      <w:keepNext/>
      <w:keepLines/>
      <w:spacing w:before="40" w:after="0"/>
      <w:outlineLvl w:val="1"/>
    </w:pPr>
    <w:rPr>
      <w:rFonts w:eastAsiaTheme="majorEastAsia" w:cstheme="majorBidi"/>
      <w:i/>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20E6"/>
    <w:rPr>
      <w:rFonts w:ascii="Times New Roman" w:eastAsiaTheme="majorEastAsia" w:hAnsi="Times New Roman" w:cstheme="majorBidi"/>
      <w:b/>
      <w:sz w:val="24"/>
      <w:szCs w:val="32"/>
      <w:lang w:val="en-US"/>
    </w:rPr>
  </w:style>
  <w:style w:type="character" w:customStyle="1" w:styleId="Heading2Char">
    <w:name w:val="Heading 2 Char"/>
    <w:basedOn w:val="DefaultParagraphFont"/>
    <w:link w:val="Heading2"/>
    <w:uiPriority w:val="9"/>
    <w:rsid w:val="008920E6"/>
    <w:rPr>
      <w:rFonts w:ascii="Times New Roman" w:eastAsiaTheme="majorEastAsia" w:hAnsi="Times New Roman" w:cstheme="majorBidi"/>
      <w:i/>
      <w:sz w:val="24"/>
      <w:szCs w:val="26"/>
      <w:lang w:val="en-US"/>
    </w:rPr>
  </w:style>
  <w:style w:type="paragraph" w:styleId="Caption">
    <w:name w:val="caption"/>
    <w:basedOn w:val="Normal"/>
    <w:next w:val="Normal"/>
    <w:uiPriority w:val="35"/>
    <w:qFormat/>
    <w:rsid w:val="002A12B2"/>
    <w:pPr>
      <w:keepLines/>
      <w:spacing w:after="0" w:line="200" w:lineRule="exact"/>
    </w:pPr>
    <w:rPr>
      <w:rFonts w:eastAsia="Times New Roman" w:cs="Times New Roman"/>
      <w:b/>
      <w:szCs w:val="20"/>
      <w:lang w:eastAsia="de-DE"/>
    </w:rPr>
  </w:style>
  <w:style w:type="character" w:styleId="Hyperlink">
    <w:name w:val="Hyperlink"/>
    <w:basedOn w:val="DefaultParagraphFont"/>
    <w:uiPriority w:val="99"/>
    <w:unhideWhenUsed/>
    <w:rsid w:val="008920E6"/>
    <w:rPr>
      <w:color w:val="0563C1" w:themeColor="hyperlink"/>
      <w:u w:val="single"/>
    </w:rPr>
  </w:style>
  <w:style w:type="paragraph" w:customStyle="1" w:styleId="BCAuthorAddress">
    <w:name w:val="BC_Author_Address"/>
    <w:basedOn w:val="Normal"/>
    <w:next w:val="Normal"/>
    <w:rsid w:val="008920E6"/>
    <w:pPr>
      <w:spacing w:after="240" w:line="480" w:lineRule="auto"/>
      <w:jc w:val="center"/>
    </w:pPr>
    <w:rPr>
      <w:rFonts w:ascii="Times" w:eastAsia="Times New Roman" w:hAnsi="Times" w:cs="Times New Roman"/>
      <w:szCs w:val="20"/>
      <w:lang w:eastAsia="en-US"/>
    </w:rPr>
  </w:style>
  <w:style w:type="paragraph" w:customStyle="1" w:styleId="BBAuthorName">
    <w:name w:val="BB_Author_Name"/>
    <w:basedOn w:val="Normal"/>
    <w:next w:val="BCAuthorAddress"/>
    <w:rsid w:val="008920E6"/>
    <w:pPr>
      <w:spacing w:after="240" w:line="480" w:lineRule="auto"/>
      <w:jc w:val="center"/>
    </w:pPr>
    <w:rPr>
      <w:rFonts w:ascii="Times" w:eastAsia="Times New Roman" w:hAnsi="Times" w:cs="Times New Roman"/>
      <w:i/>
      <w:szCs w:val="20"/>
      <w:lang w:eastAsia="en-US"/>
    </w:rPr>
  </w:style>
  <w:style w:type="character" w:customStyle="1" w:styleId="normaltextrun">
    <w:name w:val="normaltextrun"/>
    <w:basedOn w:val="DefaultParagraphFont"/>
    <w:rsid w:val="008920E6"/>
  </w:style>
  <w:style w:type="character" w:customStyle="1" w:styleId="UnresolvedMention1">
    <w:name w:val="Unresolved Mention1"/>
    <w:basedOn w:val="DefaultParagraphFont"/>
    <w:uiPriority w:val="99"/>
    <w:semiHidden/>
    <w:unhideWhenUsed/>
    <w:rsid w:val="008920E6"/>
    <w:rPr>
      <w:color w:val="605E5C"/>
      <w:shd w:val="clear" w:color="auto" w:fill="E1DFDD"/>
    </w:rPr>
  </w:style>
  <w:style w:type="paragraph" w:customStyle="1" w:styleId="Els-body-text">
    <w:name w:val="Els-body-text"/>
    <w:rsid w:val="008920E6"/>
    <w:pPr>
      <w:spacing w:after="0" w:line="240" w:lineRule="exact"/>
      <w:ind w:firstLine="240"/>
      <w:jc w:val="both"/>
    </w:pPr>
    <w:rPr>
      <w:rFonts w:ascii="Times New Roman" w:eastAsia="Times New Roman" w:hAnsi="Times New Roman" w:cs="Times New Roman"/>
      <w:sz w:val="20"/>
      <w:szCs w:val="20"/>
      <w:lang w:val="en-US" w:eastAsia="de-DE"/>
    </w:rPr>
  </w:style>
  <w:style w:type="paragraph" w:customStyle="1" w:styleId="Link">
    <w:name w:val="Link"/>
    <w:link w:val="LinkChar"/>
    <w:qFormat/>
    <w:rsid w:val="00A36D85"/>
    <w:pPr>
      <w:spacing w:after="0" w:line="480" w:lineRule="auto"/>
      <w:ind w:firstLine="720"/>
      <w:contextualSpacing/>
      <w:jc w:val="both"/>
    </w:pPr>
    <w:rPr>
      <w:rFonts w:ascii="Times New Roman" w:eastAsia="Times New Roman" w:hAnsi="Times New Roman" w:cs="Times New Roman"/>
      <w:bCs/>
      <w:sz w:val="24"/>
      <w:szCs w:val="24"/>
      <w:lang w:val="en-US" w:eastAsia="de-DE"/>
    </w:rPr>
  </w:style>
  <w:style w:type="character" w:customStyle="1" w:styleId="LinkChar">
    <w:name w:val="Link Char"/>
    <w:basedOn w:val="DefaultParagraphFont"/>
    <w:link w:val="Link"/>
    <w:rsid w:val="00A36D85"/>
    <w:rPr>
      <w:rFonts w:ascii="Times New Roman" w:eastAsia="Times New Roman" w:hAnsi="Times New Roman" w:cs="Times New Roman"/>
      <w:bCs/>
      <w:sz w:val="24"/>
      <w:szCs w:val="24"/>
      <w:lang w:val="en-US" w:eastAsia="de-DE"/>
    </w:rPr>
  </w:style>
  <w:style w:type="table" w:styleId="TableGrid">
    <w:name w:val="Table Grid"/>
    <w:basedOn w:val="TableNormal"/>
    <w:uiPriority w:val="39"/>
    <w:rsid w:val="00B03A11"/>
    <w:pPr>
      <w:spacing w:after="0" w:line="240" w:lineRule="auto"/>
    </w:pPr>
    <w:rPr>
      <w:rFonts w:ascii="Calibri" w:eastAsia="Calibri" w:hAnsi="Calibri"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2337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23370"/>
    <w:rPr>
      <w:rFonts w:ascii="Segoe UI" w:hAnsi="Segoe UI" w:cs="Segoe UI"/>
      <w:sz w:val="18"/>
      <w:szCs w:val="18"/>
      <w:lang w:val="en-US"/>
    </w:rPr>
  </w:style>
  <w:style w:type="paragraph" w:styleId="ListParagraph">
    <w:name w:val="List Paragraph"/>
    <w:basedOn w:val="Normal"/>
    <w:uiPriority w:val="34"/>
    <w:qFormat/>
    <w:rsid w:val="00623370"/>
    <w:pPr>
      <w:ind w:left="720"/>
      <w:contextualSpacing/>
    </w:pPr>
  </w:style>
  <w:style w:type="character" w:styleId="CommentReference">
    <w:name w:val="annotation reference"/>
    <w:basedOn w:val="DefaultParagraphFont"/>
    <w:uiPriority w:val="99"/>
    <w:semiHidden/>
    <w:unhideWhenUsed/>
    <w:rsid w:val="00A51DC1"/>
    <w:rPr>
      <w:sz w:val="16"/>
      <w:szCs w:val="16"/>
    </w:rPr>
  </w:style>
  <w:style w:type="paragraph" w:styleId="CommentText">
    <w:name w:val="annotation text"/>
    <w:basedOn w:val="Normal"/>
    <w:link w:val="CommentTextChar"/>
    <w:uiPriority w:val="99"/>
    <w:semiHidden/>
    <w:unhideWhenUsed/>
    <w:rsid w:val="00A51DC1"/>
    <w:pPr>
      <w:spacing w:line="240" w:lineRule="auto"/>
    </w:pPr>
    <w:rPr>
      <w:sz w:val="20"/>
      <w:szCs w:val="20"/>
    </w:rPr>
  </w:style>
  <w:style w:type="character" w:customStyle="1" w:styleId="CommentTextChar">
    <w:name w:val="Comment Text Char"/>
    <w:basedOn w:val="DefaultParagraphFont"/>
    <w:link w:val="CommentText"/>
    <w:uiPriority w:val="99"/>
    <w:semiHidden/>
    <w:rsid w:val="00A51DC1"/>
    <w:rPr>
      <w:rFonts w:ascii="Times New Roman" w:hAnsi="Times New Roman"/>
      <w:sz w:val="20"/>
      <w:szCs w:val="20"/>
      <w:lang w:val="en-US"/>
    </w:rPr>
  </w:style>
  <w:style w:type="paragraph" w:styleId="CommentSubject">
    <w:name w:val="annotation subject"/>
    <w:basedOn w:val="CommentText"/>
    <w:next w:val="CommentText"/>
    <w:link w:val="CommentSubjectChar"/>
    <w:uiPriority w:val="99"/>
    <w:semiHidden/>
    <w:unhideWhenUsed/>
    <w:rsid w:val="00A51DC1"/>
    <w:rPr>
      <w:b/>
      <w:bCs/>
    </w:rPr>
  </w:style>
  <w:style w:type="character" w:customStyle="1" w:styleId="CommentSubjectChar">
    <w:name w:val="Comment Subject Char"/>
    <w:basedOn w:val="CommentTextChar"/>
    <w:link w:val="CommentSubject"/>
    <w:uiPriority w:val="99"/>
    <w:semiHidden/>
    <w:rsid w:val="00A51DC1"/>
    <w:rPr>
      <w:rFonts w:ascii="Times New Roman" w:hAnsi="Times New Roman"/>
      <w:b/>
      <w:bCs/>
      <w:sz w:val="20"/>
      <w:szCs w:val="20"/>
      <w:lang w:val="en-US"/>
    </w:rPr>
  </w:style>
  <w:style w:type="paragraph" w:customStyle="1" w:styleId="EndNoteBibliographyTitle">
    <w:name w:val="EndNote Bibliography Title"/>
    <w:basedOn w:val="Normal"/>
    <w:link w:val="EndNoteBibliographyTitleChar"/>
    <w:rsid w:val="00071A8B"/>
    <w:pPr>
      <w:spacing w:after="0"/>
      <w:jc w:val="center"/>
    </w:pPr>
    <w:rPr>
      <w:rFonts w:cs="Times New Roman"/>
      <w:noProof/>
    </w:rPr>
  </w:style>
  <w:style w:type="character" w:customStyle="1" w:styleId="EndNoteBibliographyTitleChar">
    <w:name w:val="EndNote Bibliography Title Char"/>
    <w:basedOn w:val="DefaultParagraphFont"/>
    <w:link w:val="EndNoteBibliographyTitle"/>
    <w:rsid w:val="00071A8B"/>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071A8B"/>
    <w:pPr>
      <w:spacing w:line="240" w:lineRule="auto"/>
    </w:pPr>
    <w:rPr>
      <w:rFonts w:cs="Times New Roman"/>
      <w:noProof/>
    </w:rPr>
  </w:style>
  <w:style w:type="character" w:customStyle="1" w:styleId="EndNoteBibliographyChar">
    <w:name w:val="EndNote Bibliography Char"/>
    <w:basedOn w:val="DefaultParagraphFont"/>
    <w:link w:val="EndNoteBibliography"/>
    <w:rsid w:val="00071A8B"/>
    <w:rPr>
      <w:rFonts w:ascii="Times New Roman" w:hAnsi="Times New Roman" w:cs="Times New Roman"/>
      <w:noProof/>
      <w:sz w:val="24"/>
      <w:lang w:val="en-US"/>
    </w:rPr>
  </w:style>
  <w:style w:type="character" w:styleId="PlaceholderText">
    <w:name w:val="Placeholder Text"/>
    <w:basedOn w:val="DefaultParagraphFont"/>
    <w:uiPriority w:val="99"/>
    <w:semiHidden/>
    <w:rsid w:val="006111F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6099786">
      <w:bodyDiv w:val="1"/>
      <w:marLeft w:val="0"/>
      <w:marRight w:val="0"/>
      <w:marTop w:val="0"/>
      <w:marBottom w:val="0"/>
      <w:divBdr>
        <w:top w:val="none" w:sz="0" w:space="0" w:color="auto"/>
        <w:left w:val="none" w:sz="0" w:space="0" w:color="auto"/>
        <w:bottom w:val="none" w:sz="0" w:space="0" w:color="auto"/>
        <w:right w:val="none" w:sz="0" w:space="0" w:color="auto"/>
      </w:divBdr>
    </w:div>
    <w:div w:id="762190771">
      <w:bodyDiv w:val="1"/>
      <w:marLeft w:val="0"/>
      <w:marRight w:val="0"/>
      <w:marTop w:val="0"/>
      <w:marBottom w:val="0"/>
      <w:divBdr>
        <w:top w:val="none" w:sz="0" w:space="0" w:color="auto"/>
        <w:left w:val="none" w:sz="0" w:space="0" w:color="auto"/>
        <w:bottom w:val="none" w:sz="0" w:space="0" w:color="auto"/>
        <w:right w:val="none" w:sz="0" w:space="0" w:color="auto"/>
      </w:divBdr>
    </w:div>
    <w:div w:id="1378047140">
      <w:bodyDiv w:val="1"/>
      <w:marLeft w:val="0"/>
      <w:marRight w:val="0"/>
      <w:marTop w:val="0"/>
      <w:marBottom w:val="0"/>
      <w:divBdr>
        <w:top w:val="none" w:sz="0" w:space="0" w:color="auto"/>
        <w:left w:val="none" w:sz="0" w:space="0" w:color="auto"/>
        <w:bottom w:val="none" w:sz="0" w:space="0" w:color="auto"/>
        <w:right w:val="none" w:sz="0" w:space="0" w:color="auto"/>
      </w:divBdr>
    </w:div>
    <w:div w:id="1445613276">
      <w:bodyDiv w:val="1"/>
      <w:marLeft w:val="0"/>
      <w:marRight w:val="0"/>
      <w:marTop w:val="0"/>
      <w:marBottom w:val="0"/>
      <w:divBdr>
        <w:top w:val="none" w:sz="0" w:space="0" w:color="auto"/>
        <w:left w:val="none" w:sz="0" w:space="0" w:color="auto"/>
        <w:bottom w:val="none" w:sz="0" w:space="0" w:color="auto"/>
        <w:right w:val="none" w:sz="0" w:space="0" w:color="auto"/>
      </w:divBdr>
    </w:div>
    <w:div w:id="1596397128">
      <w:bodyDiv w:val="1"/>
      <w:marLeft w:val="0"/>
      <w:marRight w:val="0"/>
      <w:marTop w:val="0"/>
      <w:marBottom w:val="0"/>
      <w:divBdr>
        <w:top w:val="none" w:sz="0" w:space="0" w:color="auto"/>
        <w:left w:val="none" w:sz="0" w:space="0" w:color="auto"/>
        <w:bottom w:val="none" w:sz="0" w:space="0" w:color="auto"/>
        <w:right w:val="none" w:sz="0" w:space="0" w:color="auto"/>
      </w:divBdr>
    </w:div>
    <w:div w:id="1695690433">
      <w:bodyDiv w:val="1"/>
      <w:marLeft w:val="0"/>
      <w:marRight w:val="0"/>
      <w:marTop w:val="0"/>
      <w:marBottom w:val="0"/>
      <w:divBdr>
        <w:top w:val="none" w:sz="0" w:space="0" w:color="auto"/>
        <w:left w:val="none" w:sz="0" w:space="0" w:color="auto"/>
        <w:bottom w:val="none" w:sz="0" w:space="0" w:color="auto"/>
        <w:right w:val="none" w:sz="0" w:space="0" w:color="auto"/>
      </w:divBdr>
    </w:div>
    <w:div w:id="1707753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tmp"/><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6A1C50D8-559D-4779-ACDE-817834E39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462</TotalTime>
  <Pages>19</Pages>
  <Words>3088</Words>
  <Characters>17605</Characters>
  <Application>Microsoft Office Word</Application>
  <DocSecurity>0</DocSecurity>
  <Lines>146</Lines>
  <Paragraphs>41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20652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#NGOH ZHI LIN#</dc:creator>
  <cp:keywords/>
  <dc:description/>
  <cp:lastModifiedBy>#NGOH ZHI LIN#</cp:lastModifiedBy>
  <cp:revision>18</cp:revision>
  <cp:lastPrinted>2020-06-02T02:31:00Z</cp:lastPrinted>
  <dcterms:created xsi:type="dcterms:W3CDTF">2020-05-25T06:31:00Z</dcterms:created>
  <dcterms:modified xsi:type="dcterms:W3CDTF">2020-06-02T02:37:00Z</dcterms:modified>
</cp:coreProperties>
</file>